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5DCE4" w:themeColor="text2" w:themeTint="33"/>
  <w:body>
    <w:p w:rsidR="000908FD" w:rsidRPr="00BE33D8" w:rsidRDefault="000908FD" w:rsidP="001D53BE">
      <w:pPr>
        <w:spacing w:before="100" w:beforeAutospacing="1" w:after="100" w:afterAutospacing="1" w:line="276" w:lineRule="auto"/>
        <w:jc w:val="center"/>
        <w:rPr>
          <w:rFonts w:ascii="Times New Roman" w:hAnsi="Times New Roman"/>
          <w:color w:val="7030A0"/>
          <w:sz w:val="48"/>
          <w:szCs w:val="48"/>
        </w:rPr>
      </w:pPr>
      <w:r w:rsidRPr="00BE33D8">
        <w:rPr>
          <w:rFonts w:ascii="Times New Roman" w:hAnsi="Times New Roman"/>
          <w:b/>
          <w:bCs/>
          <w:color w:val="7030A0"/>
          <w:sz w:val="48"/>
          <w:szCs w:val="48"/>
        </w:rPr>
        <w:t>Игра как средство воспитания дошкольников</w:t>
      </w:r>
    </w:p>
    <w:p w:rsidR="001D53BE" w:rsidRDefault="0056450A" w:rsidP="001D53BE">
      <w:pPr>
        <w:spacing w:before="100" w:beforeAutospacing="1" w:after="100" w:afterAutospacing="1" w:line="276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вид</w:t>
      </w:r>
      <w:r w:rsidR="000908FD" w:rsidRPr="000908FD">
        <w:rPr>
          <w:rFonts w:ascii="Times New Roman" w:hAnsi="Times New Roman"/>
          <w:sz w:val="28"/>
          <w:szCs w:val="28"/>
        </w:rPr>
        <w:t xml:space="preserve"> деятельности дошкольника - это игра. Именно в ней во взаимодействии с педагогом формируются основные новообразования, подготавливающие переход ребенка</w:t>
      </w:r>
      <w:r w:rsidR="00EF2F4D">
        <w:rPr>
          <w:rFonts w:ascii="Times New Roman" w:hAnsi="Times New Roman"/>
          <w:sz w:val="28"/>
          <w:szCs w:val="28"/>
        </w:rPr>
        <w:t xml:space="preserve"> к младшему школьному возрасту. </w:t>
      </w:r>
    </w:p>
    <w:p w:rsidR="001D53BE" w:rsidRDefault="000908FD" w:rsidP="001D53BE">
      <w:pPr>
        <w:spacing w:before="100" w:beforeAutospacing="1" w:after="100" w:afterAutospacing="1" w:line="276" w:lineRule="auto"/>
        <w:ind w:firstLine="720"/>
        <w:rPr>
          <w:rFonts w:ascii="Times New Roman" w:hAnsi="Times New Roman"/>
          <w:sz w:val="28"/>
          <w:szCs w:val="28"/>
        </w:rPr>
      </w:pPr>
      <w:r w:rsidRPr="000908FD">
        <w:rPr>
          <w:rFonts w:ascii="Times New Roman" w:hAnsi="Times New Roman"/>
          <w:sz w:val="28"/>
          <w:szCs w:val="28"/>
        </w:rPr>
        <w:t>Игра - это работа детей. В ходе игры малыши всерьез заняты овладением новыми для них сенсорными и моторными, навыками. Игра расширяет познания ребенка о себе и о мире, дает ему ощущение господст</w:t>
      </w:r>
      <w:r w:rsidR="00FF0358">
        <w:rPr>
          <w:rFonts w:ascii="Times New Roman" w:hAnsi="Times New Roman"/>
          <w:sz w:val="28"/>
          <w:szCs w:val="28"/>
        </w:rPr>
        <w:t>ва над тем, что его окружает.</w:t>
      </w:r>
      <w:r w:rsidR="00EF2F4D">
        <w:rPr>
          <w:rFonts w:ascii="Times New Roman" w:hAnsi="Times New Roman"/>
          <w:sz w:val="28"/>
          <w:szCs w:val="28"/>
        </w:rPr>
        <w:t xml:space="preserve"> </w:t>
      </w:r>
      <w:r w:rsidRPr="000908FD">
        <w:rPr>
          <w:rFonts w:ascii="Times New Roman" w:hAnsi="Times New Roman"/>
          <w:sz w:val="28"/>
          <w:szCs w:val="28"/>
        </w:rPr>
        <w:t>Будучи увлекательным занятием для дошкольников, игра</w:t>
      </w:r>
      <w:bookmarkStart w:id="0" w:name="_GoBack"/>
      <w:bookmarkEnd w:id="0"/>
      <w:r w:rsidRPr="000908FD">
        <w:rPr>
          <w:rFonts w:ascii="Times New Roman" w:hAnsi="Times New Roman"/>
          <w:sz w:val="28"/>
          <w:szCs w:val="28"/>
        </w:rPr>
        <w:t xml:space="preserve"> вместе с тем является важнейшим средством их воспитания и развития. Но это происходит тогда, когда она включается в организуемый и управляемый педагогический процесс. Развитие и становление игры в значительной степени происходит именно при использова</w:t>
      </w:r>
      <w:r w:rsidR="00FF0358">
        <w:rPr>
          <w:rFonts w:ascii="Times New Roman" w:hAnsi="Times New Roman"/>
          <w:sz w:val="28"/>
          <w:szCs w:val="28"/>
        </w:rPr>
        <w:t xml:space="preserve">нии ее как средства воспитания. </w:t>
      </w:r>
      <w:r w:rsidRPr="000908FD">
        <w:rPr>
          <w:rFonts w:ascii="Times New Roman" w:hAnsi="Times New Roman"/>
          <w:sz w:val="28"/>
          <w:szCs w:val="28"/>
        </w:rPr>
        <w:t>Руководствуясь требованиями «Программы воспитания в детском саду», педагог отбирает и планирует программное содержание, которое должно быть усвоено детьми в играх, четко определяет дидактические и игровые задачи, действия и правила, предполагаемый результат. Он как бы проектирует весь ход игры, не разрушая ее своеобраз</w:t>
      </w:r>
      <w:r w:rsidR="00FF0358">
        <w:rPr>
          <w:rFonts w:ascii="Times New Roman" w:hAnsi="Times New Roman"/>
          <w:sz w:val="28"/>
          <w:szCs w:val="28"/>
        </w:rPr>
        <w:t xml:space="preserve">ия и самодеятельного характера.      </w:t>
      </w:r>
    </w:p>
    <w:p w:rsidR="001D53BE" w:rsidRDefault="000908FD" w:rsidP="001D53BE">
      <w:pPr>
        <w:spacing w:before="100" w:beforeAutospacing="1" w:after="100" w:afterAutospacing="1" w:line="276" w:lineRule="auto"/>
        <w:ind w:firstLine="720"/>
        <w:rPr>
          <w:rFonts w:ascii="Times New Roman" w:hAnsi="Times New Roman"/>
          <w:sz w:val="28"/>
          <w:szCs w:val="28"/>
        </w:rPr>
      </w:pPr>
      <w:r w:rsidRPr="000908FD">
        <w:rPr>
          <w:rFonts w:ascii="Times New Roman" w:hAnsi="Times New Roman"/>
          <w:sz w:val="28"/>
          <w:szCs w:val="28"/>
        </w:rPr>
        <w:t>Включая игру в педагогический процесс, воспитатель учит де</w:t>
      </w:r>
      <w:r w:rsidR="00FF0358">
        <w:rPr>
          <w:rFonts w:ascii="Times New Roman" w:hAnsi="Times New Roman"/>
          <w:sz w:val="28"/>
          <w:szCs w:val="28"/>
        </w:rPr>
        <w:t>тей играть</w:t>
      </w:r>
      <w:r w:rsidRPr="000908FD">
        <w:rPr>
          <w:rFonts w:ascii="Times New Roman" w:hAnsi="Times New Roman"/>
          <w:sz w:val="28"/>
          <w:szCs w:val="28"/>
        </w:rPr>
        <w:t xml:space="preserve">. Для такой игры характерны следующие качества: воспитательно-познавательная ценность содержания, полнота и правильность отражаемых представлений; целесообразность, активность, организованность и творческий характер игровых действий; подчинение правилам и способность руководствоваться ими в игре с учетом интересов отдельных детей и всех играющих; целенаправленное использование игрушек и игровых материалов; доброжелательность отношений и </w:t>
      </w:r>
      <w:r w:rsidR="00EF2F4D">
        <w:rPr>
          <w:rFonts w:ascii="Times New Roman" w:hAnsi="Times New Roman"/>
          <w:sz w:val="28"/>
          <w:szCs w:val="28"/>
        </w:rPr>
        <w:t>радостный настрой детей.</w:t>
      </w:r>
    </w:p>
    <w:p w:rsidR="001D53BE" w:rsidRDefault="00EF2F4D" w:rsidP="001D53BE">
      <w:pPr>
        <w:spacing w:before="100" w:beforeAutospacing="1" w:after="100" w:afterAutospacing="1" w:line="276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908FD" w:rsidRPr="000908FD">
        <w:rPr>
          <w:rFonts w:ascii="Times New Roman" w:hAnsi="Times New Roman"/>
          <w:sz w:val="28"/>
          <w:szCs w:val="28"/>
        </w:rPr>
        <w:t xml:space="preserve">В процессе игры уточняются и углубляются знания и представления детей. Чтобы выполнить в игре ту или иную роль, ребенок должен свое представление перевести в игровые действия. Иногда знания и представления о труде людей, о конкретных действиях, взаимоотношениях оказываются недостаточными, и возникает необходимость в их пополнении. Потребность в новых знаниях выражается в вопросах детей. Воспитатель отвечает на них, </w:t>
      </w:r>
      <w:r w:rsidR="000908FD" w:rsidRPr="000908FD">
        <w:rPr>
          <w:rFonts w:ascii="Times New Roman" w:hAnsi="Times New Roman"/>
          <w:sz w:val="28"/>
          <w:szCs w:val="28"/>
        </w:rPr>
        <w:lastRenderedPageBreak/>
        <w:t>прислушивается к разговорам во время игры, помогает играющим найти в</w:t>
      </w:r>
      <w:r w:rsidR="00FF0358">
        <w:rPr>
          <w:rFonts w:ascii="Times New Roman" w:hAnsi="Times New Roman"/>
          <w:sz w:val="28"/>
          <w:szCs w:val="28"/>
        </w:rPr>
        <w:t>заимопонимание, договоренность.</w:t>
      </w:r>
    </w:p>
    <w:p w:rsidR="001D53BE" w:rsidRDefault="00FF0358" w:rsidP="001D53BE">
      <w:pPr>
        <w:spacing w:before="100" w:beforeAutospacing="1" w:after="100" w:afterAutospacing="1" w:line="276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908FD" w:rsidRPr="000908FD">
        <w:rPr>
          <w:rFonts w:ascii="Times New Roman" w:hAnsi="Times New Roman"/>
          <w:sz w:val="28"/>
          <w:szCs w:val="28"/>
        </w:rPr>
        <w:t>Следовательно, игра не только закрепляет уже имеющиеся у детей знания и представления, но и является своеобразной формой активной познавательной деятельности, в процессе которой они под руководством воспитат</w:t>
      </w:r>
      <w:r>
        <w:rPr>
          <w:rFonts w:ascii="Times New Roman" w:hAnsi="Times New Roman"/>
          <w:sz w:val="28"/>
          <w:szCs w:val="28"/>
        </w:rPr>
        <w:t xml:space="preserve">еля овладевают новыми знаниями. </w:t>
      </w:r>
      <w:r w:rsidR="000908FD" w:rsidRPr="000908FD">
        <w:rPr>
          <w:rFonts w:ascii="Times New Roman" w:hAnsi="Times New Roman"/>
          <w:sz w:val="28"/>
          <w:szCs w:val="28"/>
        </w:rPr>
        <w:t xml:space="preserve">Чтобы использовать положительное влияние игры и не допустить возникновения нежелательных игр, нужно учить детей различать, что хорошо и что плохо, воспитывать активное стремление к </w:t>
      </w:r>
      <w:proofErr w:type="gramStart"/>
      <w:r w:rsidR="000908FD" w:rsidRPr="000908FD">
        <w:rPr>
          <w:rFonts w:ascii="Times New Roman" w:hAnsi="Times New Roman"/>
          <w:sz w:val="28"/>
          <w:szCs w:val="28"/>
        </w:rPr>
        <w:t>хорошему</w:t>
      </w:r>
      <w:proofErr w:type="gramEnd"/>
      <w:r w:rsidR="000908FD" w:rsidRPr="000908FD">
        <w:rPr>
          <w:rFonts w:ascii="Times New Roman" w:hAnsi="Times New Roman"/>
          <w:sz w:val="28"/>
          <w:szCs w:val="28"/>
        </w:rPr>
        <w:t xml:space="preserve"> и неприязнь к плохому. С этой целью воспитатель через игру и в игре раскрывает детям смысл тех или иных положительных фактов, дает их оценку, вызывает у ребят желание подражать им и тем самым формирует их отношение к</w:t>
      </w:r>
      <w:r>
        <w:rPr>
          <w:rFonts w:ascii="Times New Roman" w:hAnsi="Times New Roman"/>
          <w:sz w:val="28"/>
          <w:szCs w:val="28"/>
        </w:rPr>
        <w:t xml:space="preserve"> тому, что отображается в игре.                                                            </w:t>
      </w:r>
      <w:r w:rsidR="000908FD" w:rsidRPr="000908FD">
        <w:rPr>
          <w:rFonts w:ascii="Times New Roman" w:hAnsi="Times New Roman"/>
          <w:sz w:val="28"/>
          <w:szCs w:val="28"/>
        </w:rPr>
        <w:t>Качество дошкольного воспитания в значительной мере зависит как от правильно составленной системы развивающих задач, так и от адекватной стратегии общения, взаимодействия взрослого с детьми. Развертывая общение с детьми, необходимо учитывать и их возрастные особенности, и индивидуальные склонности и интересы, и специфику того вида деятельности, в котором взр</w:t>
      </w:r>
      <w:r>
        <w:rPr>
          <w:rFonts w:ascii="Times New Roman" w:hAnsi="Times New Roman"/>
          <w:sz w:val="28"/>
          <w:szCs w:val="28"/>
        </w:rPr>
        <w:t>ослый взаимодействует с детьми.</w:t>
      </w:r>
    </w:p>
    <w:p w:rsidR="001D53BE" w:rsidRDefault="00FF0358" w:rsidP="001D53BE">
      <w:pPr>
        <w:spacing w:before="100" w:beforeAutospacing="1" w:after="100" w:afterAutospacing="1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908FD" w:rsidRPr="000908FD">
        <w:rPr>
          <w:rFonts w:ascii="Times New Roman" w:hAnsi="Times New Roman"/>
          <w:sz w:val="28"/>
          <w:szCs w:val="28"/>
        </w:rPr>
        <w:t>Говоря об игровом взаимодействии и общении взрослого с детьми, мы должны иметь в виду, прежде всего, их совмес</w:t>
      </w:r>
      <w:r w:rsidR="00EF2F4D">
        <w:rPr>
          <w:rFonts w:ascii="Times New Roman" w:hAnsi="Times New Roman"/>
          <w:sz w:val="28"/>
          <w:szCs w:val="28"/>
        </w:rPr>
        <w:t xml:space="preserve">тную игру, далее занятия, труд.     </w:t>
      </w:r>
      <w:r w:rsidR="000908FD" w:rsidRPr="000908FD">
        <w:rPr>
          <w:rFonts w:ascii="Times New Roman" w:hAnsi="Times New Roman"/>
          <w:sz w:val="28"/>
          <w:szCs w:val="28"/>
        </w:rPr>
        <w:t>Детская игра включает в себя два основных вида: сюжетную игру и игру с правилами. Специфика сюжетной игры заключена в условном, замещающем характере действий. Такие игры позволяют ребенку в воображаемой ситуации осуществлять любые привлекающие его действия, ролевые функции, вклю</w:t>
      </w:r>
      <w:r>
        <w:rPr>
          <w:rFonts w:ascii="Times New Roman" w:hAnsi="Times New Roman"/>
          <w:sz w:val="28"/>
          <w:szCs w:val="28"/>
        </w:rPr>
        <w:t xml:space="preserve">чаться в разнообразные события. </w:t>
      </w:r>
    </w:p>
    <w:p w:rsidR="001D53BE" w:rsidRDefault="000908FD" w:rsidP="001D53BE">
      <w:pPr>
        <w:spacing w:before="100" w:beforeAutospacing="1" w:after="100" w:afterAutospacing="1" w:line="240" w:lineRule="auto"/>
        <w:ind w:firstLine="720"/>
        <w:rPr>
          <w:rFonts w:ascii="Times New Roman" w:hAnsi="Times New Roman"/>
          <w:sz w:val="28"/>
          <w:szCs w:val="28"/>
        </w:rPr>
      </w:pPr>
      <w:r w:rsidRPr="000908FD">
        <w:rPr>
          <w:rFonts w:ascii="Times New Roman" w:hAnsi="Times New Roman"/>
          <w:sz w:val="28"/>
          <w:szCs w:val="28"/>
        </w:rPr>
        <w:t xml:space="preserve">Игры с правилами существенно отличаются </w:t>
      </w:r>
      <w:proofErr w:type="gramStart"/>
      <w:r w:rsidRPr="000908FD">
        <w:rPr>
          <w:rFonts w:ascii="Times New Roman" w:hAnsi="Times New Roman"/>
          <w:sz w:val="28"/>
          <w:szCs w:val="28"/>
        </w:rPr>
        <w:t>от</w:t>
      </w:r>
      <w:proofErr w:type="gramEnd"/>
      <w:r w:rsidRPr="000908FD">
        <w:rPr>
          <w:rFonts w:ascii="Times New Roman" w:hAnsi="Times New Roman"/>
          <w:sz w:val="28"/>
          <w:szCs w:val="28"/>
        </w:rPr>
        <w:t xml:space="preserve"> сюжетной. Это достаточно жесткая деятельность - где определены обязательные для участников правила (</w:t>
      </w:r>
      <w:r w:rsidR="00FF0358">
        <w:rPr>
          <w:rFonts w:ascii="Times New Roman" w:hAnsi="Times New Roman"/>
          <w:sz w:val="28"/>
          <w:szCs w:val="28"/>
        </w:rPr>
        <w:t xml:space="preserve">игры подвижные, дидактические). </w:t>
      </w:r>
      <w:r w:rsidRPr="000908FD">
        <w:rPr>
          <w:rFonts w:ascii="Times New Roman" w:hAnsi="Times New Roman"/>
          <w:sz w:val="28"/>
          <w:szCs w:val="28"/>
        </w:rPr>
        <w:t xml:space="preserve">Дополняя друг друга, оба вида игры оказываются весьма </w:t>
      </w:r>
      <w:proofErr w:type="gramStart"/>
      <w:r w:rsidRPr="000908FD">
        <w:rPr>
          <w:rFonts w:ascii="Times New Roman" w:hAnsi="Times New Roman"/>
          <w:sz w:val="28"/>
          <w:szCs w:val="28"/>
        </w:rPr>
        <w:t>эффективном</w:t>
      </w:r>
      <w:proofErr w:type="gramEnd"/>
      <w:r w:rsidRPr="000908FD">
        <w:rPr>
          <w:rFonts w:ascii="Times New Roman" w:hAnsi="Times New Roman"/>
          <w:sz w:val="28"/>
          <w:szCs w:val="28"/>
        </w:rPr>
        <w:t xml:space="preserve"> развивающим средством, которое трудно замен</w:t>
      </w:r>
      <w:r w:rsidR="00FF0358">
        <w:rPr>
          <w:rFonts w:ascii="Times New Roman" w:hAnsi="Times New Roman"/>
          <w:sz w:val="28"/>
          <w:szCs w:val="28"/>
        </w:rPr>
        <w:t xml:space="preserve">ить другими формами активности. </w:t>
      </w:r>
      <w:r w:rsidRPr="000908FD">
        <w:rPr>
          <w:rFonts w:ascii="Times New Roman" w:hAnsi="Times New Roman"/>
          <w:sz w:val="28"/>
          <w:szCs w:val="28"/>
        </w:rPr>
        <w:t>Исходя из позиций личностно-ориентированной педагогики, общение с ребенком понимается как педагогическое взаимодействие, которое реализуется при непосредственном участии взрослого (воспитателя) в играх детей</w:t>
      </w:r>
      <w:r w:rsidR="00FF0358">
        <w:rPr>
          <w:rFonts w:ascii="Times New Roman" w:hAnsi="Times New Roman"/>
          <w:sz w:val="28"/>
          <w:szCs w:val="28"/>
        </w:rPr>
        <w:t xml:space="preserve">. </w:t>
      </w:r>
      <w:r w:rsidRPr="000908FD">
        <w:rPr>
          <w:rFonts w:ascii="Times New Roman" w:hAnsi="Times New Roman"/>
          <w:sz w:val="28"/>
          <w:szCs w:val="28"/>
        </w:rPr>
        <w:t xml:space="preserve">Ограничение игры часто дидактическими функциями влечет за собой все тот же «учительский» тип отношения воспитателя к детям: педагог руководит игрой, а дети выполняют его указания. Небольшие отрезки времени, остающиеся от строго </w:t>
      </w:r>
      <w:r w:rsidRPr="000908FD">
        <w:rPr>
          <w:rFonts w:ascii="Times New Roman" w:hAnsi="Times New Roman"/>
          <w:sz w:val="28"/>
          <w:szCs w:val="28"/>
        </w:rPr>
        <w:lastRenderedPageBreak/>
        <w:t>регламентированных занятий, игр не удовлетворяют требованиям, связанным со свободным, непринужденным взаи</w:t>
      </w:r>
      <w:r w:rsidR="00FF0358">
        <w:rPr>
          <w:rFonts w:ascii="Times New Roman" w:hAnsi="Times New Roman"/>
          <w:sz w:val="28"/>
          <w:szCs w:val="28"/>
        </w:rPr>
        <w:t>модействием взрослого с детьми.</w:t>
      </w:r>
    </w:p>
    <w:p w:rsidR="001D53BE" w:rsidRDefault="00FF0358" w:rsidP="001D53BE">
      <w:pPr>
        <w:spacing w:before="100" w:beforeAutospacing="1" w:after="100" w:afterAutospacing="1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908FD" w:rsidRPr="000908FD">
        <w:rPr>
          <w:rFonts w:ascii="Times New Roman" w:hAnsi="Times New Roman"/>
          <w:sz w:val="28"/>
          <w:szCs w:val="28"/>
        </w:rPr>
        <w:t>В практике педагогов ДОУ отмечается негибкое использование прочих помещений, провоцирующее учебно-дисциплинарные формы работы с детьми. Игровые уголки с постоянной экспозицией и тематикой, что значительно снижает интерес детей, не способствуют взаимодействию в игре</w:t>
      </w:r>
      <w:r>
        <w:rPr>
          <w:rFonts w:ascii="Times New Roman" w:hAnsi="Times New Roman"/>
          <w:sz w:val="28"/>
          <w:szCs w:val="28"/>
        </w:rPr>
        <w:t xml:space="preserve">.             </w:t>
      </w:r>
      <w:r w:rsidR="000908FD" w:rsidRPr="000908FD">
        <w:rPr>
          <w:rFonts w:ascii="Times New Roman" w:hAnsi="Times New Roman"/>
          <w:sz w:val="28"/>
          <w:szCs w:val="28"/>
        </w:rPr>
        <w:t>К нежелательным стереотипам следует отнести традиционные игровые уголки для сюжетных игр с неизменными типами и сюжетами «Больница», «Почта», «Магазин», «Пароход» и др., которые вносят в игры детей штампы, препятствующие проявлению самостоятельности, тво</w:t>
      </w:r>
      <w:r>
        <w:rPr>
          <w:rFonts w:ascii="Times New Roman" w:hAnsi="Times New Roman"/>
          <w:sz w:val="28"/>
          <w:szCs w:val="28"/>
        </w:rPr>
        <w:t>рчества, инициативы</w:t>
      </w:r>
      <w:r w:rsidR="000908FD" w:rsidRPr="000908FD">
        <w:rPr>
          <w:rFonts w:ascii="Times New Roman" w:hAnsi="Times New Roman"/>
          <w:sz w:val="28"/>
          <w:szCs w:val="28"/>
        </w:rPr>
        <w:t xml:space="preserve">. </w:t>
      </w:r>
      <w:r w:rsidR="00EF2F4D">
        <w:rPr>
          <w:rFonts w:ascii="Times New Roman" w:hAnsi="Times New Roman"/>
          <w:sz w:val="28"/>
          <w:szCs w:val="28"/>
        </w:rPr>
        <w:t xml:space="preserve">    Я считаю, что с</w:t>
      </w:r>
      <w:r w:rsidR="000908FD" w:rsidRPr="000908FD">
        <w:rPr>
          <w:rFonts w:ascii="Times New Roman" w:hAnsi="Times New Roman"/>
          <w:sz w:val="28"/>
          <w:szCs w:val="28"/>
        </w:rPr>
        <w:t>одержание игровых пространств должно быть мобильным, регулярно обновляться в соответствии с инф</w:t>
      </w:r>
      <w:r w:rsidR="00EF2F4D">
        <w:rPr>
          <w:rFonts w:ascii="Times New Roman" w:hAnsi="Times New Roman"/>
          <w:sz w:val="28"/>
          <w:szCs w:val="28"/>
        </w:rPr>
        <w:t>ормацией, полученной от воспитателя</w:t>
      </w:r>
      <w:r w:rsidR="000908FD" w:rsidRPr="000908FD">
        <w:rPr>
          <w:rFonts w:ascii="Times New Roman" w:hAnsi="Times New Roman"/>
          <w:sz w:val="28"/>
          <w:szCs w:val="28"/>
        </w:rPr>
        <w:t xml:space="preserve"> в рамках усвоения программных задач, создавая условие для созидательной деятельности детей, креативности, реализацию индивидуальных осо</w:t>
      </w:r>
      <w:r w:rsidR="00EF2F4D">
        <w:rPr>
          <w:rFonts w:ascii="Times New Roman" w:hAnsi="Times New Roman"/>
          <w:sz w:val="28"/>
          <w:szCs w:val="28"/>
        </w:rPr>
        <w:t xml:space="preserve">бенностей и способностей детей. </w:t>
      </w:r>
      <w:r w:rsidR="000908FD" w:rsidRPr="000908FD">
        <w:rPr>
          <w:rFonts w:ascii="Times New Roman" w:hAnsi="Times New Roman"/>
          <w:sz w:val="28"/>
          <w:szCs w:val="28"/>
        </w:rPr>
        <w:t>Для того</w:t>
      </w:r>
      <w:proofErr w:type="gramStart"/>
      <w:r w:rsidR="000908FD" w:rsidRPr="000908FD">
        <w:rPr>
          <w:rFonts w:ascii="Times New Roman" w:hAnsi="Times New Roman"/>
          <w:sz w:val="28"/>
          <w:szCs w:val="28"/>
        </w:rPr>
        <w:t>,</w:t>
      </w:r>
      <w:proofErr w:type="gramEnd"/>
      <w:r w:rsidR="000908FD" w:rsidRPr="000908FD">
        <w:rPr>
          <w:rFonts w:ascii="Times New Roman" w:hAnsi="Times New Roman"/>
          <w:sz w:val="28"/>
          <w:szCs w:val="28"/>
        </w:rPr>
        <w:t xml:space="preserve"> чтобы дети овладевали игровыми умениями, взрослые (педагоги, родители) должны играть вместе с ними.</w:t>
      </w:r>
      <w:r w:rsidR="001D53BE">
        <w:rPr>
          <w:rFonts w:ascii="Times New Roman" w:hAnsi="Times New Roman"/>
          <w:sz w:val="28"/>
          <w:szCs w:val="28"/>
        </w:rPr>
        <w:t xml:space="preserve"> </w:t>
      </w:r>
      <w:r w:rsidR="000908FD" w:rsidRPr="000908FD">
        <w:rPr>
          <w:rFonts w:ascii="Times New Roman" w:hAnsi="Times New Roman"/>
          <w:sz w:val="28"/>
          <w:szCs w:val="28"/>
        </w:rPr>
        <w:t>Эмоциональный комфорт ребенка зависит не только от его взаимоотношений с близкими взрослыми, но и от в</w:t>
      </w:r>
      <w:r w:rsidR="00EF2F4D">
        <w:rPr>
          <w:rFonts w:ascii="Times New Roman" w:hAnsi="Times New Roman"/>
          <w:sz w:val="28"/>
          <w:szCs w:val="28"/>
        </w:rPr>
        <w:t>заимоотношений со сверстниками.</w:t>
      </w:r>
    </w:p>
    <w:p w:rsidR="00EF2F4D" w:rsidRDefault="000908FD" w:rsidP="001D53BE">
      <w:pPr>
        <w:spacing w:before="100" w:beforeAutospacing="1" w:after="100" w:afterAutospacing="1" w:line="240" w:lineRule="auto"/>
        <w:ind w:firstLine="720"/>
        <w:rPr>
          <w:rFonts w:ascii="Times New Roman" w:hAnsi="Times New Roman"/>
          <w:sz w:val="28"/>
          <w:szCs w:val="28"/>
        </w:rPr>
      </w:pPr>
      <w:r w:rsidRPr="000908FD">
        <w:rPr>
          <w:rFonts w:ascii="Times New Roman" w:hAnsi="Times New Roman"/>
          <w:sz w:val="28"/>
          <w:szCs w:val="28"/>
        </w:rPr>
        <w:t xml:space="preserve">Положительное отношение сверстников, их благоприятные оценки во многом определяются тем, насколько свободно ребенок вступает в контакты, умеет ли развернуть интересную совместную игру. Сначала взрослый, развертывая игру с ребенком, поясняет все игровые действия, объясняет правила и стимулирует к этому ребенка. Среди педагогов-практиков бытует представление о том, что маленькие дети не могут играть вместе. Разумеется, в младшем возрасте взаимодействие дошкольников еще очень кратковременно и должно поддерживаться взрослыми. Вместе с тем, пояснять друг другу игровые замыслы, согласовывать друг с другом - задача сложная даже для старших дошкольников. Поэтому надо отчетливо понимать, что совместная самостоятельная игра детей может развернуться только в небольших </w:t>
      </w:r>
      <w:proofErr w:type="spellStart"/>
      <w:r w:rsidRPr="000908FD">
        <w:rPr>
          <w:rFonts w:ascii="Times New Roman" w:hAnsi="Times New Roman"/>
          <w:sz w:val="28"/>
          <w:szCs w:val="28"/>
        </w:rPr>
        <w:t>микрогруппах</w:t>
      </w:r>
      <w:proofErr w:type="spellEnd"/>
      <w:r w:rsidRPr="000908FD">
        <w:rPr>
          <w:rFonts w:ascii="Times New Roman" w:hAnsi="Times New Roman"/>
          <w:sz w:val="28"/>
          <w:szCs w:val="28"/>
        </w:rPr>
        <w:t xml:space="preserve"> (3-4 человека), с помощью взрослых создаются в помещении игровые пространства, где дети мог</w:t>
      </w:r>
      <w:r w:rsidR="00EF2F4D">
        <w:rPr>
          <w:rFonts w:ascii="Times New Roman" w:hAnsi="Times New Roman"/>
          <w:sz w:val="28"/>
          <w:szCs w:val="28"/>
        </w:rPr>
        <w:t xml:space="preserve">ут играть, не мешая друг другу. </w:t>
      </w:r>
      <w:r w:rsidRPr="000908FD">
        <w:rPr>
          <w:rFonts w:ascii="Times New Roman" w:hAnsi="Times New Roman"/>
          <w:sz w:val="28"/>
          <w:szCs w:val="28"/>
        </w:rPr>
        <w:t xml:space="preserve">Если педагогу удается контролировать и совершенствовать способы общения с ребенком, проявлять внимание и отзывчивое отношение к нему, терпеливо и доброжелательно выслушивать каждого ребенка, ласково с ним обращаться и пр., то в процессе взаимодействия в игре не владеет индивидуальным подходом, сдерживая тем самым проявления его творческих способностей и инициативы. Игра возникает в результате определенных социальных условий жизни ребенка в обществе. Взрослые способствуют распространению детской игры с помощью сообщения детям новой информации, специально созданных условий (игрушек, игровых пространств, где ребенок может играть, игровой техники и т.д.), </w:t>
      </w:r>
      <w:r w:rsidRPr="000908FD">
        <w:rPr>
          <w:rFonts w:ascii="Times New Roman" w:hAnsi="Times New Roman"/>
          <w:sz w:val="28"/>
          <w:szCs w:val="28"/>
        </w:rPr>
        <w:lastRenderedPageBreak/>
        <w:t>которые передаются из поколения в поколение, превращая игру в часть культуры общества. В ходе социально-исторического развития человечества игра приобретает все большее значение для формирования личности ребенка. С ее помощью дети овладевают опытом взаимодействия с окружающим миром, усваивают моральные нормы, способы практической и умственной деятельности, выработанные многовековой историей человечества. Образное отражение реальной жизни в играх детей зависит от впечатлений, с</w:t>
      </w:r>
      <w:r w:rsidR="00EF2F4D">
        <w:rPr>
          <w:rFonts w:ascii="Times New Roman" w:hAnsi="Times New Roman"/>
          <w:sz w:val="28"/>
          <w:szCs w:val="28"/>
        </w:rPr>
        <w:t>кладывающейся системы ценностей.</w:t>
      </w:r>
    </w:p>
    <w:p w:rsidR="000908FD" w:rsidRPr="00EC0E54" w:rsidRDefault="000908FD" w:rsidP="00EC0E54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0908FD">
        <w:rPr>
          <w:rFonts w:ascii="Times New Roman" w:hAnsi="Times New Roman"/>
          <w:sz w:val="28"/>
          <w:szCs w:val="28"/>
        </w:rPr>
        <w:t>Таким образом, игра является средством всестороннего воспитания и развития детей.</w:t>
      </w:r>
    </w:p>
    <w:sectPr w:rsidR="000908FD" w:rsidRPr="00EC0E5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FD"/>
    <w:rsid w:val="000908FD"/>
    <w:rsid w:val="001D53BE"/>
    <w:rsid w:val="002A5074"/>
    <w:rsid w:val="00412BE7"/>
    <w:rsid w:val="0056450A"/>
    <w:rsid w:val="00BE33D8"/>
    <w:rsid w:val="00EC0E54"/>
    <w:rsid w:val="00EF2F4D"/>
    <w:rsid w:val="00FF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08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08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58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8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8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8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8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58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58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Рюмшина</dc:creator>
  <cp:keywords/>
  <dc:description/>
  <cp:lastModifiedBy>Валерия</cp:lastModifiedBy>
  <cp:revision>8</cp:revision>
  <dcterms:created xsi:type="dcterms:W3CDTF">2013-10-21T04:12:00Z</dcterms:created>
  <dcterms:modified xsi:type="dcterms:W3CDTF">2020-04-13T15:24:00Z</dcterms:modified>
</cp:coreProperties>
</file>