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Pr="000E0F3B" w:rsidRDefault="001F1D1D" w:rsidP="001F1D1D">
      <w:pPr>
        <w:pStyle w:val="a3"/>
        <w:jc w:val="center"/>
        <w:rPr>
          <w:b/>
          <w:bCs/>
          <w:color w:val="C00000"/>
          <w:sz w:val="72"/>
          <w:szCs w:val="72"/>
        </w:rPr>
      </w:pPr>
      <w:r w:rsidRPr="000E0F3B">
        <w:rPr>
          <w:b/>
          <w:bCs/>
          <w:color w:val="C00000"/>
          <w:sz w:val="72"/>
          <w:szCs w:val="72"/>
        </w:rPr>
        <w:t>Дидактические игры</w:t>
      </w:r>
    </w:p>
    <w:p w:rsidR="001F1D1D" w:rsidRPr="000E0F3B" w:rsidRDefault="001F1D1D" w:rsidP="001F1D1D">
      <w:pPr>
        <w:pStyle w:val="a3"/>
        <w:jc w:val="center"/>
        <w:rPr>
          <w:b/>
          <w:bCs/>
          <w:color w:val="C00000"/>
          <w:sz w:val="72"/>
          <w:szCs w:val="72"/>
        </w:rPr>
      </w:pPr>
      <w:r w:rsidRPr="000E0F3B">
        <w:rPr>
          <w:b/>
          <w:bCs/>
          <w:color w:val="C00000"/>
          <w:sz w:val="72"/>
          <w:szCs w:val="72"/>
        </w:rPr>
        <w:t>по</w:t>
      </w:r>
    </w:p>
    <w:p w:rsidR="001F1D1D" w:rsidRPr="000E0F3B" w:rsidRDefault="001F1D1D" w:rsidP="001F1D1D">
      <w:pPr>
        <w:pStyle w:val="a3"/>
        <w:jc w:val="center"/>
        <w:rPr>
          <w:b/>
          <w:bCs/>
          <w:color w:val="C00000"/>
          <w:sz w:val="72"/>
          <w:szCs w:val="72"/>
        </w:rPr>
      </w:pPr>
      <w:r w:rsidRPr="000E0F3B">
        <w:rPr>
          <w:b/>
          <w:bCs/>
          <w:color w:val="C00000"/>
          <w:sz w:val="72"/>
          <w:szCs w:val="72"/>
        </w:rPr>
        <w:t>изобразительному искусству.</w:t>
      </w:r>
    </w:p>
    <w:p w:rsidR="001F1D1D" w:rsidRPr="001F1D1D" w:rsidRDefault="001F1D1D" w:rsidP="001F1D1D">
      <w:pPr>
        <w:pStyle w:val="a3"/>
        <w:jc w:val="center"/>
        <w:rPr>
          <w:b/>
          <w:bCs/>
          <w:sz w:val="72"/>
          <w:szCs w:val="72"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1F1D1D" w:rsidRDefault="001F1D1D" w:rsidP="00CA2499">
      <w:pPr>
        <w:pStyle w:val="a3"/>
        <w:rPr>
          <w:b/>
          <w:bCs/>
        </w:rPr>
      </w:pP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b/>
          <w:bCs/>
          <w:sz w:val="28"/>
          <w:szCs w:val="28"/>
        </w:rPr>
        <w:lastRenderedPageBreak/>
        <w:t>Д/И «Большой – маленький»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Цель. Развивать умение видеть красоту природы, анализируя природные объекты и выделяя их свойства 9 величину). Учить сравнивать изображения.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Задание. Карточки с изображением больших и маленьких предметов (рыбы, цветы, листья и т.д.) игра может напоминать лото: на карточках больших слева – два объекта (большой и маленький, справа – две пустые клетки такого же размера, маленькие карточки с теми же изображениями).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b/>
          <w:bCs/>
          <w:sz w:val="28"/>
          <w:szCs w:val="28"/>
        </w:rPr>
        <w:t>Д/И «На что похоже?»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Цель. Развивать сенсорные операции, художественно – творческие способности.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Задание</w:t>
      </w:r>
      <w:proofErr w:type="gramStart"/>
      <w:r w:rsidRPr="001F1D1D">
        <w:rPr>
          <w:sz w:val="28"/>
          <w:szCs w:val="28"/>
        </w:rPr>
        <w:t xml:space="preserve"> .</w:t>
      </w:r>
      <w:proofErr w:type="gramEnd"/>
      <w:r w:rsidRPr="001F1D1D">
        <w:rPr>
          <w:sz w:val="28"/>
          <w:szCs w:val="28"/>
        </w:rPr>
        <w:t xml:space="preserve"> На столе выкладываются несколько овощей и фруктов. Ребёнок называет свойства одного из них, а потом говорит, на что он похож или что на него похоже. Найти.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b/>
          <w:bCs/>
          <w:sz w:val="28"/>
          <w:szCs w:val="28"/>
        </w:rPr>
        <w:t>Д/И « Вершки – корешки»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Цель. Обогащать сенсорный опыт, учить анализировать изображение растения, выделяя его части, развивать умения сравнивать, учить составлять изображе6нпия из двух частей, образующих единое целое, закреплять названия растений, развивать чувство формы, цвета.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Задание. Сложить карточку из двух частей по принципу «вершки – корешки».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b/>
          <w:bCs/>
          <w:sz w:val="28"/>
          <w:szCs w:val="28"/>
        </w:rPr>
        <w:t>Д/И «Ягоды, овощи, фрукты»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Цель. Развивать умение анализировать, сравнивать (такой же), учить классифицировать (подбери все овощи, фрукты, ягоды по цвету), выкладывать ряды, состоящие из одинаковых изображений.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b/>
          <w:bCs/>
          <w:sz w:val="28"/>
          <w:szCs w:val="28"/>
        </w:rPr>
        <w:t>Д/И «Разрезные картинки»</w:t>
      </w:r>
    </w:p>
    <w:p w:rsidR="00CA2499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Цель. Учить действиям анализа и синтеза, умение выделять части целого и из частей составлять целое, учить правильно называть получившееся изображение, развивать чувство формы, пропорции, детали.</w:t>
      </w:r>
    </w:p>
    <w:p w:rsidR="001F1D1D" w:rsidRDefault="001F1D1D" w:rsidP="00CA2499">
      <w:pPr>
        <w:pStyle w:val="a3"/>
        <w:rPr>
          <w:sz w:val="28"/>
          <w:szCs w:val="28"/>
        </w:rPr>
      </w:pPr>
    </w:p>
    <w:p w:rsidR="001F1D1D" w:rsidRDefault="001F1D1D" w:rsidP="00CA2499">
      <w:pPr>
        <w:pStyle w:val="a3"/>
        <w:rPr>
          <w:sz w:val="28"/>
          <w:szCs w:val="28"/>
        </w:rPr>
      </w:pPr>
    </w:p>
    <w:p w:rsidR="001F1D1D" w:rsidRPr="001F1D1D" w:rsidRDefault="001F1D1D" w:rsidP="00CA2499">
      <w:pPr>
        <w:pStyle w:val="a3"/>
        <w:rPr>
          <w:sz w:val="28"/>
          <w:szCs w:val="28"/>
        </w:rPr>
      </w:pP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b/>
          <w:bCs/>
          <w:sz w:val="28"/>
          <w:szCs w:val="28"/>
        </w:rPr>
        <w:lastRenderedPageBreak/>
        <w:t>Д/И «На лугу (в поле, в лесу и т.д.) расцвели красивые цветы»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Цель. Развивать восприятие цветов и оттенков, умение подбирать по цвету: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-на лугу расцвели цветы тёплой цветовой гаммы;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-……холодной…….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-……разные…….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b/>
          <w:bCs/>
          <w:sz w:val="28"/>
          <w:szCs w:val="28"/>
        </w:rPr>
        <w:t>Д/И «Тёплый – холодный»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Задание: два листа, в середине одного круг красного цвета (тёплый), в середине другого круг синего цвета (холодный). Детям предлагаются разложить карточки – картинки, которые соответствуют цвету круга на листах.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b/>
          <w:bCs/>
          <w:sz w:val="28"/>
          <w:szCs w:val="28"/>
        </w:rPr>
        <w:t>Д/И «Подбери наряд»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Цель. Учить различать тёплые и холодные тона, формировать умение подбирать наряд для сказочных персонажей, развивать творческое воображение, чувство вкуса, речь.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 xml:space="preserve">Материал. Куклы; Снежная Королева. </w:t>
      </w:r>
      <w:proofErr w:type="spellStart"/>
      <w:r w:rsidRPr="001F1D1D">
        <w:rPr>
          <w:sz w:val="28"/>
          <w:szCs w:val="28"/>
        </w:rPr>
        <w:t>Огневушка</w:t>
      </w:r>
      <w:proofErr w:type="spellEnd"/>
      <w:r w:rsidRPr="001F1D1D">
        <w:rPr>
          <w:sz w:val="28"/>
          <w:szCs w:val="28"/>
        </w:rPr>
        <w:t xml:space="preserve"> –</w:t>
      </w:r>
      <w:proofErr w:type="spellStart"/>
      <w:r w:rsidRPr="001F1D1D">
        <w:rPr>
          <w:sz w:val="28"/>
          <w:szCs w:val="28"/>
        </w:rPr>
        <w:t>Поскакушка</w:t>
      </w:r>
      <w:proofErr w:type="spellEnd"/>
      <w:r w:rsidRPr="001F1D1D">
        <w:rPr>
          <w:sz w:val="28"/>
          <w:szCs w:val="28"/>
        </w:rPr>
        <w:t xml:space="preserve"> набор нарядов в определённой гамме.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Задание. Рассмотреть таблицы холодных и тёплых тонов.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- Кому подходит наряд из холодных тканей и каких?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-Кому можно сшить наряд из тёплых тонов?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-Какой наряд подходит для Снежной Королевы?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-Нарядите куколку.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 xml:space="preserve">-Что случится, если мы перепутаем наряд? </w:t>
      </w:r>
    </w:p>
    <w:p w:rsidR="00CA2499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Варианты вопросов можно менять.</w:t>
      </w:r>
    </w:p>
    <w:p w:rsidR="001F1D1D" w:rsidRDefault="001F1D1D" w:rsidP="00CA2499">
      <w:pPr>
        <w:pStyle w:val="a3"/>
        <w:rPr>
          <w:sz w:val="28"/>
          <w:szCs w:val="28"/>
        </w:rPr>
      </w:pPr>
    </w:p>
    <w:p w:rsidR="001F1D1D" w:rsidRDefault="001F1D1D" w:rsidP="00CA2499">
      <w:pPr>
        <w:pStyle w:val="a3"/>
        <w:rPr>
          <w:sz w:val="28"/>
          <w:szCs w:val="28"/>
        </w:rPr>
      </w:pPr>
    </w:p>
    <w:p w:rsidR="001F1D1D" w:rsidRDefault="001F1D1D" w:rsidP="00CA2499">
      <w:pPr>
        <w:pStyle w:val="a3"/>
        <w:rPr>
          <w:sz w:val="28"/>
          <w:szCs w:val="28"/>
        </w:rPr>
      </w:pPr>
    </w:p>
    <w:p w:rsidR="001F1D1D" w:rsidRPr="001F1D1D" w:rsidRDefault="001F1D1D" w:rsidP="00CA2499">
      <w:pPr>
        <w:pStyle w:val="a3"/>
        <w:rPr>
          <w:sz w:val="28"/>
          <w:szCs w:val="28"/>
        </w:rPr>
      </w:pP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b/>
          <w:bCs/>
          <w:sz w:val="28"/>
          <w:szCs w:val="28"/>
        </w:rPr>
        <w:lastRenderedPageBreak/>
        <w:t>Д/И «Подбери цвет сказочным героям»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Цель: учить выбирать цветовую гамму для отображения понятий добро и зло. Развивать творчество и фантазию.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Материал. Силуэты сказочных противоположных персонажей. (Баба Яга и Василиса. Квадраты и треугольники из цветной бумаги различной цветовой гаммы.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Задание. Разложить в разные стороны: для Бабы Яги квадраты, Василисы треугольники. Выбирая определённую цветовую гамму, учитывая характер того или иного персонажа.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-Баба Яга. Какая она? Во что одета? Где живёт? Чем занимается?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-Василиса. Какая она? Во что одета? И т.д.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b/>
          <w:bCs/>
          <w:sz w:val="28"/>
          <w:szCs w:val="28"/>
        </w:rPr>
        <w:t>Д/И «Дорисуй животных»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Цель: отработка технических навыков рисования животных.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Материал. Листы с нарисованными геометрическими формами и линиями. Используйте за основу геометрические формы: овал, прямоугольник, круг, трапецию и т.д.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 xml:space="preserve">Линии: прямую, волнистую, замкнутую ит.д. 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Задание. На первом этапе можно дать образцы, рисунки животных.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На 2 этапе рисунки должны выполняться по замыслу ребёнка.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b/>
          <w:bCs/>
          <w:sz w:val="28"/>
          <w:szCs w:val="28"/>
        </w:rPr>
        <w:t>Д/И «Цветное чаепитие у Маши и Даши»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Куклы приглашают подружек на чай. Помоги им сервировать стол. Посмотри: посуды много, а кукол две. Значит, всю посуду нужно и разделить поровну на два сервиза. Но не просто так: это Маше, это Даше. Давай подумаем вместе, как разделить лучше посуду.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Посуда одинаковая по цвету?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 xml:space="preserve">А какого цвета одежда у кукол? 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Какая посуда подходит к кукле с красным бантиком?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А какую посуду можно отобрать для куклы в синем?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  <w:r w:rsidRPr="001F1D1D">
        <w:rPr>
          <w:sz w:val="28"/>
          <w:szCs w:val="28"/>
        </w:rPr>
        <w:t>Назови, что каждая из кукол поставит на стол для своих гостей.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СЛОВО»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Цель: развивать умение подбирать нужные слова к картине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Материал: репродукция какой-либо картины.  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Описание игры: Часто бывает, что картина очень нравится, а рассказать о ней трудно, трудно подобрать нужные слова. Воспитатель  называет 2-3 слова, а дети выбирают из них одно, наиболее подходящее к этой картине, и объясняют свой выбор.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Например, картина И.Машкова «Снедь московская. Хлебы»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Звучная – звонкая – тихая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Звучная. Здесь очень яркие, звучные краски. Их голос не звонкий, хоть и громкий. Скорее он густой, как аромат всех этих хлебов.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Просторная – тесная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Тесная. Здесь изображено так много предметов. Конечно, им тесно.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Радостная – унылая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Радостная. Здесь изобилие! И вся эта снедь такая красивая, нарядная, будто на празднике, будто хвастаются булки и хлебы друг перед другом, кто из них лучше. 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Лёгкая – тяжёлая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Тяжёлая. Здесь очень много всего. Хлебы большие, тяжёлые. А вокруг – пышные булочки, пирожки. Всё вместе выглядит, как что-то плотное, тяжёлое. Как только стол выдерживает?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«НАЙДИ КАРТИНЫ, НАПИСАННЫЕ ТЁПЛЫМИ И ХОЛОДНЫМИ КРАСКАМИ»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закрепить представления детей о тёплой и холодной цветовой гамме.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Материал: репродукции натюрмортов, написанные в тёплой и холодной гамме.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Описание игры: Найти картины, написанные только в тёплой гамме (или в  холодной) или разобрать по группам картины, написанные в тёплой  и холодной гамме.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1F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«ПОДБЕРИ КРАСКИ, КОТОРЫЕ ИСПОЛЬЗОВАЛ ХУДОЖНИК В СВОЕЙ КАРТИНЕ»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Цель:  в процессе игры развивать внимание и интерес детей к различным цветам и оттенкам, чувство радости при восприятии красоты природы.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Материал: картинки с изображением пейзажа, цветные полоски.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Описание игры: каждый играющий получает картинку с изображением пейзажа. Прикладывая цветные полоски к изображению, ребёнок отбирает те цвета, которые есть в его картинке.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«СООТНЕСИ СЛОВО И НАСТРОЕНИЕ КАРТИНЫ»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Цель: вызвать у детей эмоциональное отношение к картине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Материал: репродукции картин.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Описание игры: воспитатель показывает репродукции картин, а дети должны угадать их настроение или педагог называет слово, обозначающее настроение, а дети подымают репродукцию картины, в кот</w:t>
      </w:r>
      <w:r w:rsid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орой выражено данное настроение.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«ОПРЕДЕЛИ И НАЙДИ ЖАНР ПОРТРЕТА (НАТЮРМОРТА, ПЕЙЗАЖА)»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Цель: уточнить представления детей о разных жанрах живописи: пейзаж, портрет, натюрморт.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Материал: репродукции картин.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Описание игры: 1 вариант. Педагог предлагает посмотреть внимательно на картины и положить в центр стола картины, изображающие только натюрморт (или только портрет, пейзаж), другие отложить в сторону.</w:t>
      </w:r>
    </w:p>
    <w:p w:rsidR="001F1D1D" w:rsidRDefault="00CA2499" w:rsidP="001F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2 вариант. У каждого ребёнка репродукция какой-либо картины, у кого изображён пейзаж, у кого портрет или натюрморт. Воспитатель загадывает  загадки, а дети должны показать отгадки, используя репро</w:t>
      </w:r>
      <w:r w:rsid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дукции картин.              </w:t>
      </w:r>
    </w:p>
    <w:p w:rsidR="00CA2499" w:rsidRPr="001F1D1D" w:rsidRDefault="00CA2499" w:rsidP="001F1D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видишь, на картине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Нарисована река,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ель и белый иней,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сад и облака,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Или снежная равнина,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поле и шалаш,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Обязательно картина 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 … (пейзаж)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видишь на картине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Чашку кофе на столе,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морс в большом графине,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розу в хрустале,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бронзовую вазу,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грушу, или торт,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все предметы сразу,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Знай, что это … (натюрморт)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видишь, что с  картины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Смотрит кто-нибудь на нас – 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принц в плаще старинном,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 робе верхолаз,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Лётчик, или балерина,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Колька, твой сосед,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картина</w:t>
      </w:r>
    </w:p>
    <w:p w:rsidR="00CA2499" w:rsidRPr="001F1D1D" w:rsidRDefault="00CA2499" w:rsidP="001F1D1D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  … (портрет).</w:t>
      </w:r>
    </w:p>
    <w:p w:rsidR="00CA2499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1F1D1D" w:rsidRDefault="001F1D1D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D1D" w:rsidRDefault="001F1D1D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D1D" w:rsidRPr="001F1D1D" w:rsidRDefault="001F1D1D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«ВЫСТАВКА КАРТИН»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распознавать детей жанры живописи: пейзаж, портрет, натюрморт, составлять рассказ по картине.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Материал: репродукции картин.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Описание игры: воспитатель поручает двум ребятам из репродукций, отличающихся по содержанию и жанру, оформить выставку. Пока они работают, остальные дети выступают в качестве экскурсоводов – придумывают рассказ по следующему плану: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эти произведения размещены таким образом? (У них общая тема; они одного жанра - пейзаж, портрет или  натюрморт)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Какое произведение понравилось и почему? Какие средства художественной выразительности использовал автор? (Цвет, композиция, передача настроения)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Значок «Лучший оформитель» получает тот, кто удачнее расположил картины, подобрал их по темам, жанру, цветовому сочетанию.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Значок «Лучший экскурсовод» получает дошкольник, составивший наиболее интересный и последовательный рассказ о картине (согласно предложенному плану), а также верно ответивший на вопросы детей.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Значок «Лучший зритель» получает тот, кто задал самый интересный вопрос.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Ребёнок, получивший значок «Лучший оформитель», имеет право выбрать двух первых экскурсоводов из группы детей. После прослушивания их рассказов дети определяют лучшего, вручают ему значок «Лучший экскурсовод», и он выбирает следующую пару экскурсоводов из числа ребят, задавшие интересные вопросы.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«ХУДОЖЕСТВЕННЫЙ САЛОН»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учить детей составлять рассказ по картине, выделять средства художественной выразительности.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Материал: репродукции картин.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Описание игры: дети рассматривают выставленные в «художественном салоне» репродукции картин, желающие «покупают» понравившиеся.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Картина «продаётся» в том случае, если ребёнок сумел рассказать, как называется произведение, для чего он хочет его приобрести (в подарок маме, </w:t>
      </w: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день рождение друга, для украшения комнаты и т.д.), а также ответил на вопросы: «О чём рассказывает художественное произведение?», «Какое в нём передано 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настроение?», «При помощи каких средств художник показал в картине главное?», «Почему картина понравилась?»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Приобретший наибольшее количество произведений искусства имеет право оформить выставку (в изобразительном уголке) и получает роль продавца салона. Так в ходе игры меняются и продавцы, и покупатели.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«СОСТАВЬ НАТЮРМОРТ»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Цель: закрепить знания о жанре натюрморта, научить составлять композицию по собственному замыслу, по заданному сюжету (праздничный, с фруктами и цветами, с посудой и овощами и т.д.)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Материал: разнообразные картинки с изображением цветов, посуды, овощей, фруктов, ягод, грибов или реальные предметы (посуда, ткани, цветы, муляжи фруктов, овощей, декоративные предметы)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Описание игры: воспитатель предлагает детям составить композицию из предложенных картинок, или составить композицию на столе из реальных предметов, исп</w:t>
      </w:r>
      <w:r w:rsidR="00B75A38">
        <w:rPr>
          <w:rFonts w:ascii="Times New Roman" w:eastAsia="Times New Roman" w:hAnsi="Times New Roman" w:cs="Times New Roman"/>
          <w:sz w:val="28"/>
          <w:szCs w:val="28"/>
          <w:lang w:eastAsia="ru-RU"/>
        </w:rPr>
        <w:t>ользуя для фона различные ткани.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«</w:t>
      </w: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ЖИВАЯ КАРТИНА»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Цель: развивать у детей </w:t>
      </w:r>
      <w:proofErr w:type="spellStart"/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эмпатию</w:t>
      </w:r>
      <w:proofErr w:type="spellEnd"/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наделяя объекты человеческими чувствами, мыслями, характерами.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Материал: репродукция картины.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Описание игры: дети делятся на группы. Каждая группа получает репродукцию картины какого-либо художника. Дети должны от лица тех, кто изображён  на картине (дороги, деревьев, неба и т.д.) рассказать о своих красках и своём настроении, не называя его. Задача всех остальных отгадать, что изображено на той или иной картине, и её называние.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«ЖИВОЙ НАТЮРМОРТ» 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Цель: упражнять детей в умении перевоплощаться.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Материал: репродукции картин.</w:t>
      </w:r>
    </w:p>
    <w:p w:rsidR="00CA2499" w:rsidRPr="001F1D1D" w:rsidRDefault="00CA2499" w:rsidP="00B7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Описание игры:  воспитатель  предлагает детям несколько репродукций натюрмортов. Дети делятся на группы. Каждая группа выбирает какой-либо один натюрморт и изображает его мимикой и жестами. Предупредив, что они </w:t>
      </w: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могут поменяться одеждой; взять что-либо в руки, чтобы иметь больше сходства с изображаемыми предметами. Остальные угадывают, какой натюрморт изображает та или иная картина.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«УГАДАЙ КАРТИНУ»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Цель: учить детей находить по словесному описанию картину.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Материал: репродукция картины.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Описание игры: 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1 вариант. Педагог описывает картину какого-либо художника, не называя её и не рассказывая, какие цвета использовал художник. Например: «В комнате за столом сидит девочка. У неё мечтательное лицо. На столе фрукты. За окном летний день». Дети рассказывают, какими красками и оттенками изображено всё, о чём рассказал воспитатель. Затем воспитатель показывает репродукцию картины детям. Побеждает тот, ответ которого наиболее близок к истине.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2 вариант. Под музыку воспитатель подробно описывает какой-либо пейзаж. Затем он показывает детям репродукции картин разных пейзажей, среди которых находится и тот, который он описывал. Дети должны узнать пейзаж по описанию и объяснить свой выбор.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«СМОТРИ ВНИМАТЕЛЬНО»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Цель: побуждать детей к выделению и называнию объектов на картине, активизировать внимание детей, учить детей составлять диалоги.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Материал: репродукция картины.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Описание игры:  В течение десяти секунд воспитатель показывает детям натюрморт, а потом просит описать его по памяти. Затем дети вместе с воспитателем  рассматривают опять этот же натюрморт. После этого педагог включает музыку и просит детей представить, что они берут в руки те или иные предметы, изображённые на натюрморте, разговаривают с ними.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«ИЗ ЧЕГО СОСТОИТ ПЕЙЗАЖ»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Цель: закрепить знания о жанре пейзажа, его отличительных и составных особенностях и частях.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Материал: разнообразные картинки с изображением элементов живой и неживой природы, предметные и т.д.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Описание игры: воспитатель предлагает детям разнообразные картинки. Дети должны отобрать только те картинки, на которых изображены элементы, присущие жанру пейзажа, обосновывая свой выбор.</w:t>
      </w:r>
    </w:p>
    <w:p w:rsidR="00CA2499" w:rsidRPr="00B75A38" w:rsidRDefault="00B75A38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A2499"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«ИЗ ЧЕГО СОСТОИТ НАТЮРМОРТ»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Цель: Закрепить  знания о жанре натюрморта, особенностях изображения, составных элементах. Закрепить  знания о предметном мире, его назначении и классификации.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Материал: разнообразные картинки с изображением предметов, цветов, ягод, грибов, животных, природы, одежды и т.д.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Описание игры: среди разнообразных картинок детям нужно отобрать только те, на которых изображены элементы, присущие только жанру натюрморта.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     «УЗНАЙ ПО ПРОФИЛЮ»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Цель: определить персонажей по силуэтному профилю. Назвать те признаки, по которым узнали и определили персонаж.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Материал: силуэты профилей персонажей различных сказок.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Описание игры: воспитатель показывает детям портрет сказочного персонажа, дети по определённым признакам пытаются узнать, кто на нем изображён.</w:t>
      </w:r>
    </w:p>
    <w:p w:rsidR="00C40057" w:rsidRDefault="00C40057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0057" w:rsidRPr="00B75A38" w:rsidRDefault="00C40057" w:rsidP="00C4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«ПОХОЖЕ – НЕПОХОЖЕ»</w:t>
      </w:r>
    </w:p>
    <w:p w:rsidR="00C40057" w:rsidRPr="001F1D1D" w:rsidRDefault="00C40057" w:rsidP="00C4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Цель: учить детей сравнивать картины. </w:t>
      </w:r>
    </w:p>
    <w:p w:rsidR="00C40057" w:rsidRPr="001F1D1D" w:rsidRDefault="00C40057" w:rsidP="00C4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Материал: репродукции картин.</w:t>
      </w:r>
    </w:p>
    <w:p w:rsidR="00C40057" w:rsidRPr="001F1D1D" w:rsidRDefault="00C40057" w:rsidP="00C4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Описание игры: взрослый или ребёнок выбирает две картины. Ребята по очереди называют замеченные сходства и различия. </w:t>
      </w:r>
    </w:p>
    <w:p w:rsidR="00C40057" w:rsidRPr="001F1D1D" w:rsidRDefault="00C40057" w:rsidP="00C4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Вначале сравнивают по контрасту – настроению, цвету, композиции, выделяя лишь один признак. Когда дети научатся определять один контрастный признак, при сравнении двух картин они могут назвать различные отличительные </w:t>
      </w:r>
    </w:p>
    <w:p w:rsidR="00C40057" w:rsidRPr="00C40057" w:rsidRDefault="00C40057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 – по цвету, расположению, освещённости, динамике.</w:t>
      </w:r>
    </w:p>
    <w:p w:rsidR="00C40057" w:rsidRDefault="00C40057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«ЧАСТИ СУТОК»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Цель: Определить, к какой части суток (утро, день, вечер, ночь) относятся предложенные пейзажи, выбрать цветную карточку, с которым ассоциируется та или иная часть суток.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Материал: Репродукции картин с пейзажами, которые ярко выражают части суток.</w:t>
      </w:r>
    </w:p>
    <w:p w:rsidR="00C40057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Описание игры: создать игровые ситуации с игрушками, отражающие их поведение в различное время суток.  Рассмотреть различные репродукции картин, определив, какое время суток изобразил художник.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Можно использовать в игре художественные тексты о частях суток:</w:t>
      </w:r>
    </w:p>
    <w:p w:rsidR="00CA2499" w:rsidRPr="001F1D1D" w:rsidRDefault="00C40057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Утро.          </w:t>
      </w:r>
      <w:r w:rsidR="00CA2499"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Весенний лес хранит в секрете,</w:t>
      </w:r>
    </w:p>
    <w:p w:rsidR="00CA2499" w:rsidRPr="001F1D1D" w:rsidRDefault="00C40057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CA2499"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 он увидел на рассвете,</w:t>
      </w:r>
    </w:p>
    <w:p w:rsidR="00CA2499" w:rsidRPr="001F1D1D" w:rsidRDefault="00C40057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CA2499"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ландыш держит на весу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C40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стеклянных чашечках росу.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День.            День работал целый день –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Передал много дел;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И жалел под вечер,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Что заняться нечем.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Вечер.           Постукивает поезд вдалеке,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Плеснула рыба в розовой реке,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Присело солнце за притихший лес …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День погрустил немножко и исчез.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Ночь.            Звёзд полно – и в небе, и в воде.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На земле – ни огонька нигде.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Звери и букашки спать легли.</w:t>
      </w:r>
    </w:p>
    <w:p w:rsidR="00B75A38" w:rsidRDefault="00CA2499" w:rsidP="00C400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     Тишина от неба до земли.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«ПОДЗОРНАЯ ТРУБА»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Цель: учить дошкольников выделять объекты, изображённые на картине.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Материал: репродукция картины, альбомный лист.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Описание игры: детям предлагается картина для рассматривания и альбомный лист для имитации подзорной трубы. Дети должны навести глазок подзорной трубы на один объект, назвать и описать его.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«ВОЛШЕБНЫЙ ГОСТЬ»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Цель: учить детей устанавливать взаимосвязи между объектами на картине.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Материал: репродукция картины.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Описание игры: в гости к детям приходит волшебник Объединения и объединяет два выбранных наугад объекта. Детям предлагается объяснить, почему он это сделал, как эти объекты могут быть связаны между собой.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  «ДА – НЕТ»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Цель: учить детей пространственной ориентировке, активизировать в речи слова, обозначающие пространственные ориентировки.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Материал: репродукция картины.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Описание игры: ведущий загадывает объект на картине, дети с помощью вопросов устанавливают его местонахождение. Найденный объект «оживает» и находит себе место на сцене (трёхмерное пространство).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Задача ребёнка: описать местоположение объекта на картине, а затем на сцене.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«КТО О ЧЁМ ГОВОРИТ?»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Цель: учить детей составлять диалоги от лица объектов картины.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Материал: репродукция картины.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Описание игры: воспитатель предлагает выбрать объекты и представить, о чём они могли говорить или думать. Затем дети составляют диалоги от лица объектов на тему «Кто, о чём говорит?»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CA2499" w:rsidRPr="00B75A38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</w:t>
      </w:r>
      <w:r w:rsidRPr="00B75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«Я ОЩУЩАЮ ЗАПАХ»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Цель: учить представлять возможные запахи и передавать свои представления в рассказе.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Материал: репродукция картины.</w:t>
      </w:r>
    </w:p>
    <w:p w:rsidR="00CA2499" w:rsidRPr="001F1D1D" w:rsidRDefault="00CA2499" w:rsidP="00B75A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Описание игры: воспитатель предлагает «войти» в картину и представить, какие запахи там можно ощутить, обозначить их словами. Предложить детям составить рассказ на тему «Я чувствую запахи».</w:t>
      </w:r>
    </w:p>
    <w:p w:rsidR="00CA2499" w:rsidRPr="00C40057" w:rsidRDefault="00C40057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2499" w:rsidRPr="00C40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«ВОЛШЕБНОЕ ОКОШЕЧКО»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Цель: учить детей сосредотачивать своё внимание на выразительности одной части портрета (жанровой картины), что усиливает восприятие ребёнка и помогает ему установить взаимосвязь между частью и целым в картине.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Материал: репродукция картины.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Описание игры: картина закрывается листом бумаги с окошечками, которые открываются на нужных воспитателю частях картины. Таким образом воспитатель поочерёдно открывает части картины и рассматривает их вместе с детьми.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   </w:t>
      </w:r>
    </w:p>
    <w:p w:rsidR="00CA2499" w:rsidRPr="001F1D1D" w:rsidRDefault="00CA2499" w:rsidP="00CA24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1F1D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A2499" w:rsidRPr="001F1D1D" w:rsidRDefault="00CA2499" w:rsidP="00CA2499">
      <w:pPr>
        <w:pStyle w:val="a3"/>
        <w:rPr>
          <w:sz w:val="28"/>
          <w:szCs w:val="28"/>
        </w:rPr>
      </w:pPr>
    </w:p>
    <w:p w:rsidR="00CA2499" w:rsidRPr="001F1D1D" w:rsidRDefault="00CA2499" w:rsidP="00CA2499">
      <w:pPr>
        <w:pStyle w:val="a3"/>
        <w:rPr>
          <w:sz w:val="28"/>
          <w:szCs w:val="28"/>
        </w:rPr>
      </w:pPr>
    </w:p>
    <w:p w:rsidR="00DE7BE5" w:rsidRPr="001F1D1D" w:rsidRDefault="00DE7BE5">
      <w:pPr>
        <w:rPr>
          <w:rFonts w:ascii="Times New Roman" w:hAnsi="Times New Roman" w:cs="Times New Roman"/>
          <w:sz w:val="28"/>
          <w:szCs w:val="28"/>
        </w:rPr>
      </w:pPr>
    </w:p>
    <w:sectPr w:rsidR="00DE7BE5" w:rsidRPr="001F1D1D" w:rsidSect="000E0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9710B6"/>
    <w:multiLevelType w:val="multilevel"/>
    <w:tmpl w:val="7436C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D81"/>
    <w:rsid w:val="00017EC0"/>
    <w:rsid w:val="000E0F3B"/>
    <w:rsid w:val="00136FF1"/>
    <w:rsid w:val="001F1D1D"/>
    <w:rsid w:val="00642D81"/>
    <w:rsid w:val="00B75A38"/>
    <w:rsid w:val="00C40057"/>
    <w:rsid w:val="00CA2499"/>
    <w:rsid w:val="00DE7B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2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0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Skazka</cp:lastModifiedBy>
  <cp:revision>5</cp:revision>
  <cp:lastPrinted>2018-03-24T06:02:00Z</cp:lastPrinted>
  <dcterms:created xsi:type="dcterms:W3CDTF">2018-03-21T03:10:00Z</dcterms:created>
  <dcterms:modified xsi:type="dcterms:W3CDTF">2018-03-24T06:03:00Z</dcterms:modified>
</cp:coreProperties>
</file>