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CC475" w14:textId="3E5BB45D" w:rsidR="00CC659C" w:rsidRDefault="00CC659C" w:rsidP="001437C1">
      <w:pPr>
        <w:spacing w:after="0" w:line="240" w:lineRule="auto"/>
        <w:rPr>
          <w:b/>
          <w:bCs/>
          <w:i/>
          <w:iCs/>
          <w:color w:val="3A550D" w:themeColor="accent4" w:themeShade="80"/>
          <w:sz w:val="56"/>
          <w:szCs w:val="56"/>
        </w:rPr>
      </w:pPr>
      <w:r w:rsidRPr="00CC659C">
        <w:rPr>
          <w:b/>
          <w:bCs/>
          <w:i/>
          <w:iCs/>
          <w:color w:val="3A550D" w:themeColor="accent4" w:themeShade="80"/>
          <w:sz w:val="56"/>
          <w:szCs w:val="56"/>
        </w:rPr>
        <w:t>Весна</w:t>
      </w:r>
    </w:p>
    <w:p w14:paraId="2B461C5F" w14:textId="2414A28E" w:rsidR="00322F0D" w:rsidRDefault="00322F0D" w:rsidP="001437C1">
      <w:pPr>
        <w:spacing w:after="0" w:line="240" w:lineRule="auto"/>
        <w:rPr>
          <w:bCs/>
          <w:iCs/>
          <w:color w:val="3A550D" w:themeColor="accent4" w:themeShade="80"/>
          <w:sz w:val="36"/>
          <w:szCs w:val="56"/>
        </w:rPr>
      </w:pPr>
      <w:r>
        <w:rPr>
          <w:bCs/>
          <w:iCs/>
          <w:color w:val="3A550D" w:themeColor="accent4" w:themeShade="80"/>
          <w:sz w:val="36"/>
          <w:szCs w:val="56"/>
        </w:rPr>
        <w:t xml:space="preserve">Время </w:t>
      </w:r>
      <w:r w:rsidR="001437C1">
        <w:rPr>
          <w:bCs/>
          <w:iCs/>
          <w:color w:val="3A550D" w:themeColor="accent4" w:themeShade="80"/>
          <w:sz w:val="36"/>
          <w:szCs w:val="56"/>
        </w:rPr>
        <w:t>пробуждения природы после зимы</w:t>
      </w:r>
    </w:p>
    <w:p w14:paraId="5A9147E6" w14:textId="5ACD9DD5" w:rsidR="001437C1" w:rsidRPr="001437C1" w:rsidRDefault="001437C1" w:rsidP="001437C1">
      <w:pPr>
        <w:spacing w:after="0" w:line="240" w:lineRule="auto"/>
        <w:rPr>
          <w:bCs/>
          <w:iCs/>
          <w:color w:val="3A550D" w:themeColor="accent4" w:themeShade="80"/>
          <w:sz w:val="36"/>
          <w:szCs w:val="56"/>
        </w:rPr>
      </w:pPr>
    </w:p>
    <w:p w14:paraId="5B751646" w14:textId="62DD6CF1" w:rsidR="00CC659C" w:rsidRDefault="00CC659C" w:rsidP="008F7E1F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CC659C">
        <w:rPr>
          <w:color w:val="3A550D" w:themeColor="accent4" w:themeShade="80"/>
          <w:sz w:val="28"/>
          <w:szCs w:val="28"/>
        </w:rPr>
        <w:t>Весенние игры настолько разнообразны, что веселую и полезную прогулку можно совмещать с заданиями, которые помогут развить у ребенка любознательность и наблюдательность, помогут тренировать память и получать интересные сведения об окружающем мире.</w:t>
      </w:r>
    </w:p>
    <w:p w14:paraId="0C8F9601" w14:textId="77777777" w:rsidR="008F7E1F" w:rsidRPr="00CC659C" w:rsidRDefault="008F7E1F" w:rsidP="008F7E1F">
      <w:pPr>
        <w:spacing w:after="0" w:line="240" w:lineRule="auto"/>
        <w:rPr>
          <w:color w:val="3A550D" w:themeColor="accent4" w:themeShade="80"/>
          <w:sz w:val="28"/>
          <w:szCs w:val="28"/>
        </w:rPr>
      </w:pPr>
    </w:p>
    <w:p w14:paraId="7B4D8C31" w14:textId="0268C6C1" w:rsidR="00291DFC" w:rsidRPr="001437C1" w:rsidRDefault="00291DFC" w:rsidP="00751519">
      <w:pPr>
        <w:spacing w:after="0" w:line="240" w:lineRule="auto"/>
        <w:jc w:val="center"/>
        <w:rPr>
          <w:b/>
          <w:color w:val="3A550D" w:themeColor="accent4" w:themeShade="80"/>
          <w:sz w:val="32"/>
          <w:szCs w:val="28"/>
        </w:rPr>
      </w:pPr>
      <w:r w:rsidRPr="001437C1">
        <w:rPr>
          <w:b/>
          <w:color w:val="3A550D" w:themeColor="accent4" w:themeShade="80"/>
          <w:sz w:val="32"/>
          <w:szCs w:val="28"/>
        </w:rPr>
        <w:t xml:space="preserve">Что </w:t>
      </w:r>
      <w:r w:rsidR="00751519" w:rsidRPr="001437C1">
        <w:rPr>
          <w:b/>
          <w:color w:val="3A550D" w:themeColor="accent4" w:themeShade="80"/>
          <w:sz w:val="32"/>
          <w:szCs w:val="28"/>
        </w:rPr>
        <w:t xml:space="preserve">нужно знать </w:t>
      </w:r>
      <w:r w:rsidRPr="001437C1">
        <w:rPr>
          <w:b/>
          <w:color w:val="3A550D" w:themeColor="accent4" w:themeShade="80"/>
          <w:sz w:val="32"/>
          <w:szCs w:val="28"/>
        </w:rPr>
        <w:t>детям?</w:t>
      </w:r>
    </w:p>
    <w:p w14:paraId="6EC377BD" w14:textId="04AF91E1" w:rsidR="00291DFC" w:rsidRPr="00751519" w:rsidRDefault="00751519" w:rsidP="00751519">
      <w:pPr>
        <w:pStyle w:val="af5"/>
        <w:numPr>
          <w:ilvl w:val="0"/>
          <w:numId w:val="12"/>
        </w:numPr>
        <w:spacing w:after="0" w:line="240" w:lineRule="auto"/>
        <w:rPr>
          <w:color w:val="3A550D" w:themeColor="accent4" w:themeShade="80"/>
          <w:sz w:val="28"/>
          <w:szCs w:val="28"/>
        </w:rPr>
      </w:pPr>
      <w:r>
        <w:rPr>
          <w:color w:val="3A550D" w:themeColor="accent4" w:themeShade="80"/>
          <w:sz w:val="28"/>
          <w:szCs w:val="28"/>
        </w:rPr>
        <w:t>П</w:t>
      </w:r>
      <w:r w:rsidR="00291DFC" w:rsidRPr="00751519">
        <w:rPr>
          <w:color w:val="3A550D" w:themeColor="accent4" w:themeShade="80"/>
          <w:sz w:val="28"/>
          <w:szCs w:val="28"/>
        </w:rPr>
        <w:t>ризнаки весны в природе;</w:t>
      </w:r>
    </w:p>
    <w:p w14:paraId="777DCEFA" w14:textId="06F39572" w:rsidR="00291DFC" w:rsidRPr="00751519" w:rsidRDefault="00291DFC" w:rsidP="00751519">
      <w:pPr>
        <w:pStyle w:val="af5"/>
        <w:numPr>
          <w:ilvl w:val="0"/>
          <w:numId w:val="12"/>
        </w:numPr>
        <w:spacing w:after="0" w:line="240" w:lineRule="auto"/>
        <w:rPr>
          <w:color w:val="3A550D" w:themeColor="accent4" w:themeShade="80"/>
          <w:sz w:val="28"/>
          <w:szCs w:val="28"/>
        </w:rPr>
      </w:pPr>
      <w:r w:rsidRPr="00751519">
        <w:rPr>
          <w:color w:val="3A550D" w:themeColor="accent4" w:themeShade="80"/>
          <w:sz w:val="28"/>
          <w:szCs w:val="28"/>
        </w:rPr>
        <w:t>Что произошло со снегом, как весна изменила реки;</w:t>
      </w:r>
    </w:p>
    <w:p w14:paraId="49B8EDC9" w14:textId="023D181E" w:rsidR="00291DFC" w:rsidRPr="00751519" w:rsidRDefault="00291DFC" w:rsidP="00751519">
      <w:pPr>
        <w:pStyle w:val="af5"/>
        <w:numPr>
          <w:ilvl w:val="0"/>
          <w:numId w:val="12"/>
        </w:numPr>
        <w:spacing w:after="0" w:line="240" w:lineRule="auto"/>
        <w:rPr>
          <w:color w:val="3A550D" w:themeColor="accent4" w:themeShade="80"/>
          <w:sz w:val="28"/>
          <w:szCs w:val="28"/>
        </w:rPr>
      </w:pPr>
      <w:r w:rsidRPr="00751519">
        <w:rPr>
          <w:color w:val="3A550D" w:themeColor="accent4" w:themeShade="80"/>
          <w:sz w:val="28"/>
          <w:szCs w:val="28"/>
        </w:rPr>
        <w:t>Как выглядят деревья и трава весной</w:t>
      </w:r>
      <w:r w:rsidR="00751519">
        <w:rPr>
          <w:color w:val="3A550D" w:themeColor="accent4" w:themeShade="80"/>
          <w:sz w:val="28"/>
          <w:szCs w:val="28"/>
        </w:rPr>
        <w:t>;</w:t>
      </w:r>
      <w:r w:rsidRPr="00751519">
        <w:rPr>
          <w:color w:val="3A550D" w:themeColor="accent4" w:themeShade="80"/>
          <w:sz w:val="28"/>
          <w:szCs w:val="28"/>
        </w:rPr>
        <w:t xml:space="preserve"> </w:t>
      </w:r>
    </w:p>
    <w:p w14:paraId="0FB2F14C" w14:textId="7C39ED68" w:rsidR="00291DFC" w:rsidRPr="00751519" w:rsidRDefault="00291DFC" w:rsidP="00751519">
      <w:pPr>
        <w:pStyle w:val="af5"/>
        <w:numPr>
          <w:ilvl w:val="0"/>
          <w:numId w:val="12"/>
        </w:numPr>
        <w:spacing w:after="0" w:line="240" w:lineRule="auto"/>
        <w:rPr>
          <w:color w:val="3A550D" w:themeColor="accent4" w:themeShade="80"/>
          <w:sz w:val="28"/>
          <w:szCs w:val="28"/>
        </w:rPr>
      </w:pPr>
      <w:r w:rsidRPr="00751519">
        <w:rPr>
          <w:color w:val="3A550D" w:themeColor="accent4" w:themeShade="80"/>
          <w:sz w:val="28"/>
          <w:szCs w:val="28"/>
        </w:rPr>
        <w:t xml:space="preserve">Как животные и птицы встречают </w:t>
      </w:r>
      <w:r w:rsidR="00751519" w:rsidRPr="00751519">
        <w:rPr>
          <w:color w:val="3A550D" w:themeColor="accent4" w:themeShade="80"/>
          <w:sz w:val="28"/>
          <w:szCs w:val="28"/>
        </w:rPr>
        <w:t>весну;</w:t>
      </w:r>
    </w:p>
    <w:p w14:paraId="5555997B" w14:textId="4975C519" w:rsidR="00751519" w:rsidRPr="00751519" w:rsidRDefault="00751519" w:rsidP="00751519">
      <w:pPr>
        <w:pStyle w:val="af5"/>
        <w:numPr>
          <w:ilvl w:val="0"/>
          <w:numId w:val="12"/>
        </w:numPr>
        <w:spacing w:after="0" w:line="240" w:lineRule="auto"/>
        <w:rPr>
          <w:color w:val="3A550D" w:themeColor="accent4" w:themeShade="80"/>
          <w:sz w:val="28"/>
          <w:szCs w:val="28"/>
        </w:rPr>
      </w:pPr>
      <w:r w:rsidRPr="00751519">
        <w:rPr>
          <w:color w:val="3A550D" w:themeColor="accent4" w:themeShade="80"/>
          <w:sz w:val="28"/>
          <w:szCs w:val="28"/>
        </w:rPr>
        <w:t>Чем занимаются люди</w:t>
      </w:r>
      <w:r>
        <w:rPr>
          <w:color w:val="3A550D" w:themeColor="accent4" w:themeShade="80"/>
          <w:sz w:val="28"/>
          <w:szCs w:val="28"/>
        </w:rPr>
        <w:t xml:space="preserve"> весной, как меняется одежда.</w:t>
      </w:r>
    </w:p>
    <w:p w14:paraId="46B0A31D" w14:textId="40A345BD" w:rsidR="00751519" w:rsidRDefault="00751519" w:rsidP="008F7E1F">
      <w:pPr>
        <w:spacing w:after="0" w:line="240" w:lineRule="auto"/>
        <w:rPr>
          <w:color w:val="3A550D" w:themeColor="accent4" w:themeShade="80"/>
          <w:sz w:val="28"/>
          <w:szCs w:val="28"/>
        </w:rPr>
      </w:pPr>
    </w:p>
    <w:p w14:paraId="4C07A585" w14:textId="1AE7C203" w:rsidR="001437C1" w:rsidRPr="001437C1" w:rsidRDefault="001437C1" w:rsidP="001437C1">
      <w:pPr>
        <w:spacing w:after="0" w:line="240" w:lineRule="auto"/>
        <w:rPr>
          <w:b/>
          <w:color w:val="3A550D" w:themeColor="accent4" w:themeShade="80"/>
          <w:sz w:val="32"/>
          <w:szCs w:val="32"/>
        </w:rPr>
      </w:pPr>
      <w:r w:rsidRPr="001437C1">
        <w:rPr>
          <w:b/>
          <w:color w:val="3A550D" w:themeColor="accent4" w:themeShade="80"/>
          <w:sz w:val="32"/>
          <w:szCs w:val="32"/>
        </w:rPr>
        <w:t>«Весенняя веточка»</w:t>
      </w:r>
    </w:p>
    <w:p w14:paraId="7FA8A3E6" w14:textId="77777777" w:rsidR="001437C1" w:rsidRDefault="001437C1" w:rsidP="001437C1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1437C1">
        <w:rPr>
          <w:color w:val="3A550D" w:themeColor="accent4" w:themeShade="80"/>
          <w:sz w:val="28"/>
          <w:szCs w:val="28"/>
        </w:rPr>
        <w:t xml:space="preserve">В начале весны, во время прогулки </w:t>
      </w:r>
    </w:p>
    <w:p w14:paraId="5F809DD8" w14:textId="77777777" w:rsidR="001437C1" w:rsidRDefault="001437C1" w:rsidP="001437C1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1437C1">
        <w:rPr>
          <w:color w:val="3A550D" w:themeColor="accent4" w:themeShade="80"/>
          <w:sz w:val="28"/>
          <w:szCs w:val="28"/>
        </w:rPr>
        <w:t xml:space="preserve">соберите недавно сломанные веточки </w:t>
      </w:r>
    </w:p>
    <w:p w14:paraId="0A82416E" w14:textId="77777777" w:rsidR="001437C1" w:rsidRDefault="001437C1" w:rsidP="001437C1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1437C1">
        <w:rPr>
          <w:color w:val="3A550D" w:themeColor="accent4" w:themeShade="80"/>
          <w:sz w:val="28"/>
          <w:szCs w:val="28"/>
        </w:rPr>
        <w:t xml:space="preserve">с сохранившимися набухшими почками, </w:t>
      </w:r>
    </w:p>
    <w:p w14:paraId="62DB8542" w14:textId="4214D37B" w:rsidR="001437C1" w:rsidRDefault="001437C1" w:rsidP="001437C1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1437C1">
        <w:rPr>
          <w:color w:val="3A550D" w:themeColor="accent4" w:themeShade="80"/>
          <w:sz w:val="28"/>
          <w:szCs w:val="28"/>
        </w:rPr>
        <w:t xml:space="preserve">а дома поместите их в вазу с водой. </w:t>
      </w:r>
    </w:p>
    <w:p w14:paraId="1A4F5D30" w14:textId="77777777" w:rsidR="001437C1" w:rsidRDefault="001437C1" w:rsidP="001437C1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1437C1">
        <w:rPr>
          <w:color w:val="3A550D" w:themeColor="accent4" w:themeShade="80"/>
          <w:sz w:val="28"/>
          <w:szCs w:val="28"/>
        </w:rPr>
        <w:t xml:space="preserve">Ребенок сможет непосредственно наблюдать, </w:t>
      </w:r>
    </w:p>
    <w:p w14:paraId="4A6C09E6" w14:textId="77777777" w:rsidR="001437C1" w:rsidRDefault="001437C1" w:rsidP="001437C1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1437C1">
        <w:rPr>
          <w:color w:val="3A550D" w:themeColor="accent4" w:themeShade="80"/>
          <w:sz w:val="28"/>
          <w:szCs w:val="28"/>
        </w:rPr>
        <w:t xml:space="preserve">как из почек </w:t>
      </w:r>
      <w:r>
        <w:rPr>
          <w:color w:val="3A550D" w:themeColor="accent4" w:themeShade="80"/>
          <w:sz w:val="28"/>
          <w:szCs w:val="28"/>
        </w:rPr>
        <w:t>появляются листики.</w:t>
      </w:r>
    </w:p>
    <w:p w14:paraId="1EAA37DC" w14:textId="77777777" w:rsidR="001437C1" w:rsidRDefault="001437C1" w:rsidP="001437C1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1437C1">
        <w:rPr>
          <w:color w:val="3A550D" w:themeColor="accent4" w:themeShade="80"/>
          <w:sz w:val="28"/>
          <w:szCs w:val="28"/>
        </w:rPr>
        <w:t xml:space="preserve">А свежая зелень придаст вашему дому </w:t>
      </w:r>
    </w:p>
    <w:p w14:paraId="763C5EAF" w14:textId="687D015D" w:rsidR="006F7961" w:rsidRDefault="001437C1" w:rsidP="001437C1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1437C1">
        <w:rPr>
          <w:color w:val="3A550D" w:themeColor="accent4" w:themeShade="80"/>
          <w:sz w:val="28"/>
          <w:szCs w:val="28"/>
        </w:rPr>
        <w:t>атмосферу весны и свежести.</w:t>
      </w:r>
    </w:p>
    <w:p w14:paraId="0C94235B" w14:textId="2A1D0B5E" w:rsidR="001437C1" w:rsidRDefault="001437C1" w:rsidP="008F7E1F">
      <w:pPr>
        <w:spacing w:after="0" w:line="240" w:lineRule="auto"/>
        <w:rPr>
          <w:color w:val="3A550D" w:themeColor="accent4" w:themeShade="80"/>
          <w:sz w:val="28"/>
          <w:szCs w:val="28"/>
        </w:rPr>
      </w:pPr>
      <w:bookmarkStart w:id="0" w:name="_GoBack"/>
      <w:bookmarkEnd w:id="0"/>
    </w:p>
    <w:p w14:paraId="475F8618" w14:textId="77777777" w:rsidR="008F7E1F" w:rsidRPr="00CC659C" w:rsidRDefault="008F7E1F" w:rsidP="00751519">
      <w:pPr>
        <w:spacing w:after="0" w:line="240" w:lineRule="auto"/>
        <w:rPr>
          <w:color w:val="3A550D" w:themeColor="accent4" w:themeShade="80"/>
          <w:sz w:val="28"/>
          <w:szCs w:val="28"/>
        </w:rPr>
      </w:pPr>
      <w:r w:rsidRPr="008F7E1F">
        <w:rPr>
          <w:color w:val="3A550D" w:themeColor="accent4" w:themeShade="80"/>
          <w:sz w:val="28"/>
          <w:szCs w:val="28"/>
        </w:rPr>
        <w:t>С уважением, учитель – дефектолог Карина Юрьевна</w:t>
      </w:r>
    </w:p>
    <w:sectPr w:rsidR="008F7E1F" w:rsidRPr="00CC659C" w:rsidSect="008F7E1F">
      <w:headerReference w:type="default" r:id="rId7"/>
      <w:pgSz w:w="11906" w:h="16838" w:code="9"/>
      <w:pgMar w:top="1135" w:right="566" w:bottom="657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FC8E" w14:textId="77777777" w:rsidR="00E67159" w:rsidRDefault="00E67159">
      <w:pPr>
        <w:spacing w:after="0" w:line="240" w:lineRule="auto"/>
      </w:pPr>
      <w:r>
        <w:separator/>
      </w:r>
    </w:p>
  </w:endnote>
  <w:endnote w:type="continuationSeparator" w:id="0">
    <w:p w14:paraId="72317AA2" w14:textId="77777777" w:rsidR="00E67159" w:rsidRDefault="00E6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6B97" w14:textId="77777777" w:rsidR="00E67159" w:rsidRDefault="00E67159">
      <w:pPr>
        <w:spacing w:after="0" w:line="240" w:lineRule="auto"/>
      </w:pPr>
      <w:r>
        <w:separator/>
      </w:r>
    </w:p>
  </w:footnote>
  <w:footnote w:type="continuationSeparator" w:id="0">
    <w:p w14:paraId="75F9B44B" w14:textId="77777777" w:rsidR="00E67159" w:rsidRDefault="00E6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4BDBD" w14:textId="77777777" w:rsidR="00B2154A" w:rsidRDefault="000B311E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4C569CA" wp14:editId="4478208E">
          <wp:simplePos x="0" y="0"/>
          <wp:positionH relativeFrom="page">
            <wp:posOffset>347241</wp:posOffset>
          </wp:positionH>
          <wp:positionV relativeFrom="page">
            <wp:posOffset>462987</wp:posOffset>
          </wp:positionV>
          <wp:extent cx="6858000" cy="9861631"/>
          <wp:effectExtent l="0" t="0" r="0" b="6350"/>
          <wp:wrapNone/>
          <wp:docPr id="1843017288" name="Рисунок 1" descr="Фоновое изображение: кролик, отдыхающий под деревом, в окружении желтых, красных и розовых цветов и зеленых растени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365" cy="98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7D03"/>
    <w:multiLevelType w:val="hybridMultilevel"/>
    <w:tmpl w:val="57F0082E"/>
    <w:lvl w:ilvl="0" w:tplc="6A9AFE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34A4B"/>
    <w:multiLevelType w:val="hybridMultilevel"/>
    <w:tmpl w:val="C6600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48"/>
    <w:rsid w:val="000B311E"/>
    <w:rsid w:val="000E370B"/>
    <w:rsid w:val="00126C48"/>
    <w:rsid w:val="001437C1"/>
    <w:rsid w:val="00216E12"/>
    <w:rsid w:val="00291DFC"/>
    <w:rsid w:val="00322F0D"/>
    <w:rsid w:val="00403F5F"/>
    <w:rsid w:val="00476DE2"/>
    <w:rsid w:val="005F2353"/>
    <w:rsid w:val="00664719"/>
    <w:rsid w:val="006F7961"/>
    <w:rsid w:val="00751519"/>
    <w:rsid w:val="00751E7B"/>
    <w:rsid w:val="00761050"/>
    <w:rsid w:val="007B0291"/>
    <w:rsid w:val="008F7E1F"/>
    <w:rsid w:val="00944F24"/>
    <w:rsid w:val="0099027E"/>
    <w:rsid w:val="00A252CE"/>
    <w:rsid w:val="00B2154A"/>
    <w:rsid w:val="00B502D1"/>
    <w:rsid w:val="00B7539F"/>
    <w:rsid w:val="00CC3476"/>
    <w:rsid w:val="00CC659C"/>
    <w:rsid w:val="00D219AF"/>
    <w:rsid w:val="00D26034"/>
    <w:rsid w:val="00E65747"/>
    <w:rsid w:val="00E67159"/>
    <w:rsid w:val="00EF656C"/>
    <w:rsid w:val="00F52914"/>
    <w:rsid w:val="00F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A4EAC"/>
  <w15:chartTrackingRefBased/>
  <w15:docId w15:val="{E315C4C6-07D1-4D57-AE7A-0672164D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ru-RU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7E"/>
    <w:pPr>
      <w:contextualSpacing/>
    </w:pPr>
  </w:style>
  <w:style w:type="paragraph" w:styleId="1">
    <w:name w:val="heading 1"/>
    <w:basedOn w:val="a"/>
    <w:link w:val="10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2">
    <w:name w:val="heading 2"/>
    <w:basedOn w:val="a"/>
    <w:link w:val="20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a4">
    <w:name w:val="Title"/>
    <w:basedOn w:val="a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a5">
    <w:name w:val="Strong"/>
    <w:basedOn w:val="a0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color w:val="EE325D" w:themeColor="accent1"/>
      <w:kern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EE325D" w:themeColor="accent1"/>
      <w:kern w:val="22"/>
    </w:rPr>
  </w:style>
  <w:style w:type="character" w:customStyle="1" w:styleId="10">
    <w:name w:val="Заголовок 1 Знак"/>
    <w:basedOn w:val="a0"/>
    <w:link w:val="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ab">
    <w:name w:val="Table Grid"/>
    <w:basedOn w:val="a1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ac">
    <w:name w:val="Block Text"/>
    <w:basedOn w:val="a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ad">
    <w:name w:val="Intense Emphasis"/>
    <w:basedOn w:val="a0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ae">
    <w:name w:val="Intense Quote"/>
    <w:basedOn w:val="a"/>
    <w:next w:val="a"/>
    <w:link w:val="af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semiHidden/>
    <w:rsid w:val="00761050"/>
    <w:rPr>
      <w:i/>
      <w:iCs/>
    </w:rPr>
  </w:style>
  <w:style w:type="character" w:styleId="af0">
    <w:name w:val="Intense Reference"/>
    <w:basedOn w:val="a0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af1">
    <w:name w:val="FollowedHyperlink"/>
    <w:basedOn w:val="a0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af2">
    <w:name w:val="Hyperlink"/>
    <w:basedOn w:val="a0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af3">
    <w:name w:val="Message Header"/>
    <w:basedOn w:val="a"/>
    <w:link w:val="af4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  <w:style w:type="paragraph" w:styleId="af5">
    <w:name w:val="List Paragraph"/>
    <w:basedOn w:val="a"/>
    <w:uiPriority w:val="34"/>
    <w:unhideWhenUsed/>
    <w:qFormat/>
    <w:rsid w:val="007515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1;&#1080;&#1089;&#1090;&#1086;&#1074;&#1082;&#1072;%20&#1089;%20&#1086;&#1073;&#1098;&#1103;&#1074;&#1083;&#1077;&#1085;&#1080;&#1077;&#1084;%20&#1086;%20&#1074;&#1077;&#1089;&#1077;&#1085;&#1085;&#1077;&#1084;%20&#1087;&#1088;&#1072;&#1079;&#1076;&#1085;&#1080;&#1082;&#1077;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Листовка с объявлением о весеннем празднике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 Коновалова</cp:lastModifiedBy>
  <cp:revision>3</cp:revision>
  <dcterms:created xsi:type="dcterms:W3CDTF">2024-03-01T07:34:00Z</dcterms:created>
  <dcterms:modified xsi:type="dcterms:W3CDTF">2024-03-01T08:07:00Z</dcterms:modified>
  <cp:version/>
</cp:coreProperties>
</file>