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B5498A" w14:textId="13A9706F" w:rsidR="00FB77CA" w:rsidRDefault="00FB77CA" w:rsidP="00FB77CA">
      <w:p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w:drawing>
          <wp:inline distT="0" distB="0" distL="0" distR="0" wp14:anchorId="664B0BA4" wp14:editId="02DB5795">
            <wp:extent cx="7701575" cy="5775975"/>
            <wp:effectExtent l="0" t="8890" r="508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705164" cy="5778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FCBC7D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b/>
          <w:sz w:val="24"/>
        </w:rPr>
      </w:pPr>
      <w:r w:rsidRPr="005A3368">
        <w:rPr>
          <w:rFonts w:ascii="Times New Roman" w:hAnsi="Times New Roman" w:cs="Times New Roman"/>
          <w:b/>
          <w:sz w:val="24"/>
        </w:rPr>
        <w:t>1. Общие положения</w:t>
      </w:r>
    </w:p>
    <w:p w14:paraId="04D7B5CB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1.1. Положение об электронном документообороте разработано в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 xml:space="preserve">соответствии с требованиями Федерального закона от 29.12.2012 </w:t>
      </w:r>
      <w:r>
        <w:rPr>
          <w:rFonts w:ascii="Times New Roman" w:hAnsi="Times New Roman" w:cs="Times New Roman"/>
          <w:sz w:val="24"/>
        </w:rPr>
        <w:t>№</w:t>
      </w:r>
      <w:r w:rsidRPr="005A3368">
        <w:rPr>
          <w:rFonts w:ascii="Times New Roman" w:hAnsi="Times New Roman" w:cs="Times New Roman"/>
          <w:sz w:val="24"/>
        </w:rPr>
        <w:t xml:space="preserve"> 273 «Об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 xml:space="preserve">образовании в Российской Федерации», Федерального закона от 27.07.2006 </w:t>
      </w:r>
      <w:r>
        <w:rPr>
          <w:rFonts w:ascii="Times New Roman" w:hAnsi="Times New Roman" w:cs="Times New Roman"/>
          <w:sz w:val="24"/>
        </w:rPr>
        <w:t xml:space="preserve">№ </w:t>
      </w:r>
      <w:r w:rsidRPr="005A3368">
        <w:rPr>
          <w:rFonts w:ascii="Times New Roman" w:hAnsi="Times New Roman" w:cs="Times New Roman"/>
          <w:sz w:val="24"/>
        </w:rPr>
        <w:t xml:space="preserve">149-ФЗ «Об информации, </w:t>
      </w:r>
      <w:r w:rsidRPr="005A3368">
        <w:rPr>
          <w:rFonts w:ascii="Times New Roman" w:hAnsi="Times New Roman" w:cs="Times New Roman"/>
          <w:sz w:val="24"/>
        </w:rPr>
        <w:lastRenderedPageBreak/>
        <w:t>информационных технологиях и защите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 xml:space="preserve">информации», Федерального закона от 27.06.2007 </w:t>
      </w:r>
      <w:r>
        <w:rPr>
          <w:rFonts w:ascii="Times New Roman" w:hAnsi="Times New Roman" w:cs="Times New Roman"/>
          <w:sz w:val="24"/>
        </w:rPr>
        <w:t>№</w:t>
      </w:r>
      <w:r w:rsidRPr="005A3368">
        <w:rPr>
          <w:rFonts w:ascii="Times New Roman" w:hAnsi="Times New Roman" w:cs="Times New Roman"/>
          <w:sz w:val="24"/>
        </w:rPr>
        <w:t xml:space="preserve"> 152 – ФЗ «О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персональных данных».</w:t>
      </w:r>
    </w:p>
    <w:p w14:paraId="6265F0EE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1.2. Положение об электронном документообороте (далее – Положение)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устанавливает единые требования к организации работы с документами,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получаемыми и отправляемыми с помощью электронной почты.</w:t>
      </w:r>
    </w:p>
    <w:p w14:paraId="7BD8BF89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1.3. Для целей настоящего Положения устанавливаются следующие термины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и определения:</w:t>
      </w:r>
    </w:p>
    <w:p w14:paraId="4538EC3F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Электронная почта (ЭП) – система, позволяющая пользователям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отправлять сообщения через или сетевое соединение с одного компьютера на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другой.</w:t>
      </w:r>
    </w:p>
    <w:p w14:paraId="33CC01EE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Документированная информация (документ) – зафиксированная на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материальном носителе информация с реквизитами, позволяющими ее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идентифицировать.</w:t>
      </w:r>
    </w:p>
    <w:p w14:paraId="3472E785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Электронный документооборот (ЭДО) – организационно и программно-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технически упорядоченная информационная система, обеспечивающая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процесс обмена, сбора, обработки, накопления и хранения информации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посредствам электронных документов.</w:t>
      </w:r>
    </w:p>
    <w:p w14:paraId="3728ADE9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Электронный документ (ЭД) - документ, созданный при помощи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электронных аппаратно-технических и программных средств, фиксируемый в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цифровом коде в форме идентифицируемого по содержательной части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именного файла доступный для последующей обработки, использования,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воспроизведения (отображения) и визуального восприятия, а так же для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передачи и получения телекоммуникационными каналами связи. Пакет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электронных документов (пакет) – один или более ЭД.</w:t>
      </w:r>
    </w:p>
    <w:p w14:paraId="2EA4A042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Электронное сообщение (ЭС) - логически целостная совокупность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данных, имеющих смысл для участников информационного взаимодействия,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закодированная способом, позволяющим обеспечить ее обработку средствами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вычислительной техники, передачу по телекоммуникационным каналам связи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и хранение на машиночитаемых носителях информационным каналам связи 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хранение на машиночитаемых носителях информации.</w:t>
      </w:r>
    </w:p>
    <w:p w14:paraId="7CA4CAEE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Участник - работники и администрация МДОУ, участвующие в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электронном документообороте.</w:t>
      </w:r>
    </w:p>
    <w:p w14:paraId="590A0D30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Отправитель электронного документа (отправитель) - работник или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администрация МДОУ, которое направляет электронный документ.</w:t>
      </w:r>
    </w:p>
    <w:p w14:paraId="71A8C6AC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Получатель электронного документа (получатель) - работник или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администрация МДОУ, которому отправлен электронный документ.</w:t>
      </w:r>
    </w:p>
    <w:p w14:paraId="72DAA553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Доставка электронного документа (доставка) - физический процесс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перемещения электронного документа от отправителя к получателю.</w:t>
      </w:r>
    </w:p>
    <w:p w14:paraId="49055045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lastRenderedPageBreak/>
        <w:t>1.4. В настоящем Положении в качестве ЭД рассматриваются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электронные служебно - информационные документы.</w:t>
      </w:r>
    </w:p>
    <w:p w14:paraId="6BE54F4A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1.5. Положение распространяется на организацию работы с документам и,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передаваемыми и получаемыми с помощью электронной почты, включая их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подготовку, регистрацию, учет, отправку и получение.</w:t>
      </w:r>
    </w:p>
    <w:p w14:paraId="571FBD1F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1.6. Требования, устанавливаемы Положением, обязательны для всех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работников МДОУ.</w:t>
      </w:r>
    </w:p>
    <w:p w14:paraId="77A7362F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1.7. Ответственность за организацию и состояние документационного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обеспечения посредством электронной почты в МДОУ возлагается на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ответственные лица и работников:</w:t>
      </w:r>
    </w:p>
    <w:p w14:paraId="64D6A6CD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-поддержка в работоспособном состоянии технического и программного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обеспечения, отвечающего за функционирование электронной почты;</w:t>
      </w:r>
    </w:p>
    <w:p w14:paraId="19C9FEE3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-прием, контроль читаемости и достоверности, распечатка если нет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других возможностей ознакомления с электронным вариантом текста), учет 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распределения поступающих документов;</w:t>
      </w:r>
    </w:p>
    <w:p w14:paraId="7543F9F7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-подготовка и отправка информации в адрес организации, приславшей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документ, о дате приемки документа и дате доведения до должностного лица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(передачи в делопроизводство);</w:t>
      </w:r>
    </w:p>
    <w:p w14:paraId="4BD97F14" w14:textId="77777777" w:rsid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-передача документа на рассмотрение руководителю (в дел</w:t>
      </w:r>
      <w:r>
        <w:rPr>
          <w:rFonts w:ascii="Times New Roman" w:hAnsi="Times New Roman" w:cs="Times New Roman"/>
          <w:sz w:val="24"/>
        </w:rPr>
        <w:t>о</w:t>
      </w:r>
      <w:r w:rsidRPr="005A3368">
        <w:rPr>
          <w:rFonts w:ascii="Times New Roman" w:hAnsi="Times New Roman" w:cs="Times New Roman"/>
          <w:sz w:val="24"/>
        </w:rPr>
        <w:t>-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производство);</w:t>
      </w:r>
    </w:p>
    <w:p w14:paraId="71ECEFF7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-учет и регистрация отправляемых из МДОУ документов, проверка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правильности их оформления и организация их отправки;</w:t>
      </w:r>
    </w:p>
    <w:p w14:paraId="29BEBE6F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-контроль получения информации адресатом, организация в случае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необходимости, повторно отправки документа;</w:t>
      </w:r>
    </w:p>
    <w:p w14:paraId="159C6ACA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-оперативное решение вопросов по работе электронной почты.</w:t>
      </w:r>
    </w:p>
    <w:p w14:paraId="2CB97F48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b/>
          <w:sz w:val="24"/>
        </w:rPr>
      </w:pPr>
      <w:r w:rsidRPr="005A3368">
        <w:rPr>
          <w:rFonts w:ascii="Times New Roman" w:hAnsi="Times New Roman" w:cs="Times New Roman"/>
          <w:b/>
          <w:sz w:val="24"/>
        </w:rPr>
        <w:t>2. Условия допуска Участника к осуществлению ЭДО</w:t>
      </w:r>
    </w:p>
    <w:p w14:paraId="6354B3F6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2 1. Участник допускается к осуществлению документооборота после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выполнения всей совокупности следующих действий:</w:t>
      </w:r>
    </w:p>
    <w:p w14:paraId="4388D728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2.1.1. Установки необходимых аппаратных средств, программного 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информационного обеспечения.</w:t>
      </w:r>
    </w:p>
    <w:p w14:paraId="73B2FDDB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2.1.2. Организация ящика электронной почты получателя.</w:t>
      </w:r>
    </w:p>
    <w:p w14:paraId="34C1C314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2.1.3. Согласования между Участниками перечня документов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передаваемых по телекоммуникационным каналам связи в электронном виде.</w:t>
      </w:r>
    </w:p>
    <w:p w14:paraId="0865AE4F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b/>
          <w:sz w:val="24"/>
        </w:rPr>
      </w:pPr>
      <w:r w:rsidRPr="005A3368">
        <w:rPr>
          <w:rFonts w:ascii="Times New Roman" w:hAnsi="Times New Roman" w:cs="Times New Roman"/>
          <w:b/>
          <w:sz w:val="24"/>
        </w:rPr>
        <w:t>3. Организации электронного документооборота</w:t>
      </w:r>
    </w:p>
    <w:p w14:paraId="3FDCD096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3.1. Порядок организации электронного документооборота:</w:t>
      </w:r>
    </w:p>
    <w:p w14:paraId="153AD3B3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3.1.1. Электронный документооборот включает в себя:</w:t>
      </w:r>
    </w:p>
    <w:p w14:paraId="0CD83F44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lastRenderedPageBreak/>
        <w:t>• формирование электронного документа;</w:t>
      </w:r>
    </w:p>
    <w:p w14:paraId="5EFFC0E2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отправку и доставку электронного документа;</w:t>
      </w:r>
    </w:p>
    <w:p w14:paraId="14978C40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проверку электронного документа;</w:t>
      </w:r>
    </w:p>
    <w:p w14:paraId="14EC272E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подтверждение получения электронного документа:</w:t>
      </w:r>
    </w:p>
    <w:p w14:paraId="42A7BE77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учет электронных документов;</w:t>
      </w:r>
    </w:p>
    <w:p w14:paraId="3842C242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хранения электронных документов (ведение архивов электронных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документов).</w:t>
      </w:r>
    </w:p>
    <w:p w14:paraId="74232E72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3.1.2. Формирование электронного документа осуществляется в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следующем порядке:</w:t>
      </w:r>
    </w:p>
    <w:p w14:paraId="04B9CEC4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формирование электронного документа в виде именованного файла;</w:t>
      </w:r>
    </w:p>
    <w:p w14:paraId="673DF8B6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подписание сформированного электронного документа в виде именного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файла.</w:t>
      </w:r>
    </w:p>
    <w:p w14:paraId="4F7B5135" w14:textId="77777777" w:rsid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3.1.3. Сформированный электронный документ имеет юридическую силу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и влечет предусмотренные для данного документа правовые последствия в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случае его надлежащего оформления в соответствии с настоящим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Положением.</w:t>
      </w:r>
    </w:p>
    <w:p w14:paraId="48E73818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3.1.4. С целью уменьшения объемов передаваемой информации при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транспортировке электронных документов могут использоваться специальные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алгоритмы сжатия информации.</w:t>
      </w:r>
    </w:p>
    <w:p w14:paraId="695FC263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3.1.5. Все юридические действия, оформляемые посредством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электронных документов в соответствии с настоящим Положением,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признаются совершенными в письменной форме и не могут быть оспорены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 xml:space="preserve">только на том основании, что они 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совершенны в электронном виде.</w:t>
      </w:r>
    </w:p>
    <w:p w14:paraId="19B14FB8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3.1.6. После получения электронного документа получатель обязан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направить отправителю такого документа подтверждение о получении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электронного документа.</w:t>
      </w:r>
    </w:p>
    <w:p w14:paraId="424C1412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b/>
          <w:sz w:val="24"/>
        </w:rPr>
      </w:pPr>
      <w:r w:rsidRPr="005A3368">
        <w:rPr>
          <w:rFonts w:ascii="Times New Roman" w:hAnsi="Times New Roman" w:cs="Times New Roman"/>
          <w:b/>
          <w:sz w:val="24"/>
        </w:rPr>
        <w:t>4. Организация работы с поступающей корреспонденцией</w:t>
      </w:r>
    </w:p>
    <w:p w14:paraId="7BAAC24A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4.1. Способы доставки корреспонденции:</w:t>
      </w:r>
    </w:p>
    <w:p w14:paraId="60EC8339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4.1.1. Доставка корреспонденции осуществляется по электронной почте.</w:t>
      </w:r>
    </w:p>
    <w:p w14:paraId="6C7302BD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4.2. Прием и обработка корреспонденции:</w:t>
      </w:r>
    </w:p>
    <w:p w14:paraId="133CEF1E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4.2.1. Корреспонденция, поступающая по электронной почте от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работников в МДОУ, проходит через антивирусную проверку,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распечатывается (если нет других возможностей ознакомления с электронным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вариантом текста), проходит первичную обработку, распределение,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регистрацию.</w:t>
      </w:r>
    </w:p>
    <w:p w14:paraId="23AE1F74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4.2.2. В процессе первоначальной обработки поступающей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корреспонденции все документы проверяются на наличие вирусов,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проверяется их читаемость и полнота.</w:t>
      </w:r>
    </w:p>
    <w:p w14:paraId="69F9588A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4.2.3. Электронное сообщение считается поступившим после проверки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подлинности и возможности его воспроизведения.</w:t>
      </w:r>
    </w:p>
    <w:p w14:paraId="1DC69734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lastRenderedPageBreak/>
        <w:t>4.2.4. Прием корреспонденции (чтение почты) осуществляется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Участниками не реже пяти раз в день.</w:t>
      </w:r>
    </w:p>
    <w:p w14:paraId="66A35D09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4.2.5. Обработка корреспонденции производится в день ее поступления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или в первый рабочий день при поступлении в нерабочие дни.</w:t>
      </w:r>
    </w:p>
    <w:p w14:paraId="2435167C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4.2.3. Регистрация документов и передача их в делопроизводство:</w:t>
      </w:r>
    </w:p>
    <w:p w14:paraId="23AC6253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4.3.1. Все поступившие документы регистрируются и обрабатываются.</w:t>
      </w:r>
    </w:p>
    <w:p w14:paraId="2744C460" w14:textId="77777777" w:rsid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4.3.2. Регистрация документов производится в день их поступления или в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первый рабочий день при поступлении в нерабочие дни.</w:t>
      </w:r>
    </w:p>
    <w:p w14:paraId="142E4F86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4.3.3. После регистрации полученные документы передаются в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делопроизводство.</w:t>
      </w:r>
    </w:p>
    <w:p w14:paraId="4FAD8771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4.4. Подтверждение о получении электронного документа:</w:t>
      </w:r>
    </w:p>
    <w:p w14:paraId="4F31E9FE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4.4.1. При получении электронного документа получатель по запросу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направляет отправителю такого документа подтверждение о получении</w:t>
      </w:r>
      <w:r>
        <w:rPr>
          <w:rFonts w:ascii="Times New Roman" w:hAnsi="Times New Roman" w:cs="Times New Roman"/>
          <w:sz w:val="24"/>
        </w:rPr>
        <w:t xml:space="preserve">  </w:t>
      </w:r>
      <w:r w:rsidRPr="005A3368">
        <w:rPr>
          <w:rFonts w:ascii="Times New Roman" w:hAnsi="Times New Roman" w:cs="Times New Roman"/>
          <w:sz w:val="24"/>
        </w:rPr>
        <w:t>электронного документа Подтверждение направляется в форме электронного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сообщения.</w:t>
      </w:r>
    </w:p>
    <w:p w14:paraId="48EA9D59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b/>
          <w:sz w:val="24"/>
        </w:rPr>
      </w:pPr>
      <w:r w:rsidRPr="005A3368">
        <w:rPr>
          <w:rFonts w:ascii="Times New Roman" w:hAnsi="Times New Roman" w:cs="Times New Roman"/>
          <w:b/>
          <w:sz w:val="24"/>
        </w:rPr>
        <w:t>5. Opганизация отправки документов</w:t>
      </w:r>
    </w:p>
    <w:p w14:paraId="6BA344A2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5.1. Подготовка документов к отправке.</w:t>
      </w:r>
    </w:p>
    <w:p w14:paraId="718CEADE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5.1.1. К документам, отправляемым по электронной почте, предъявляются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следующие требования документы готовятся с помощью текстового редактора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Word или табличного редактора Exell с использованием шрифтов Arial, Тimes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New Roman и могут содержать графические изображения в формате PDF,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JPEG.</w:t>
      </w:r>
    </w:p>
    <w:p w14:paraId="461B35C4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5.1.2. При отправке документов предварительно производится проверка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их достоверности.</w:t>
      </w:r>
    </w:p>
    <w:p w14:paraId="1CEA886E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5.2. Отправка документов по электронной почте.</w:t>
      </w:r>
    </w:p>
    <w:p w14:paraId="6C80B0D6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5.2.1. Документы, подлежащие отправке по электронной почте,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обрабатываются и отправляются в день их поступления либо, как исключение,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не позднее следующего рабочего дня.</w:t>
      </w:r>
    </w:p>
    <w:p w14:paraId="200CE985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5.2.2. Досылка или замена ранее разосланного документа осуществляется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по указанию лица, подписавшего документ.</w:t>
      </w:r>
    </w:p>
    <w:p w14:paraId="2A675CD3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5.2.3. В одном электронном сообщении, как правило, пересылается один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документ, в случае, если необходимо переслать несколько документов, они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подлежат обязательной упаковке в архивах RAR или ZIP. Документ, объемом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более 100 кБайт, архивируется.</w:t>
      </w:r>
    </w:p>
    <w:p w14:paraId="5A60C565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5.2.4. Перед отправкой документа по электронной почте необходимо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проверить его на наличие вирусов.</w:t>
      </w:r>
    </w:p>
    <w:p w14:paraId="4D819D1D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5.3. С помощью электронной почты осуществляется оперативная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передача информации в виде:</w:t>
      </w:r>
    </w:p>
    <w:p w14:paraId="0075512F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приказов и распоряжений;</w:t>
      </w:r>
    </w:p>
    <w:p w14:paraId="2FB81DEA" w14:textId="77777777" w:rsid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lastRenderedPageBreak/>
        <w:t>• указаний и писем;</w:t>
      </w:r>
    </w:p>
    <w:p w14:paraId="4560696F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электронных сообщений;</w:t>
      </w:r>
    </w:p>
    <w:p w14:paraId="1EB99AFC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докладных и служебных записок.</w:t>
      </w:r>
    </w:p>
    <w:p w14:paraId="517B74A3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b/>
          <w:sz w:val="24"/>
        </w:rPr>
      </w:pPr>
      <w:r w:rsidRPr="005A3368">
        <w:rPr>
          <w:rFonts w:ascii="Times New Roman" w:hAnsi="Times New Roman" w:cs="Times New Roman"/>
          <w:b/>
          <w:sz w:val="24"/>
        </w:rPr>
        <w:t>6. Хранение электронных документов</w:t>
      </w:r>
    </w:p>
    <w:p w14:paraId="083668CF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6.1. Все электронные документы должны храниться в том же формате, в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котором они были сформированы, отправлены и получены.</w:t>
      </w:r>
    </w:p>
    <w:p w14:paraId="2A5F8DA4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6.2. Срок хранения электронных документов должен быть менее пяти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лет.</w:t>
      </w:r>
    </w:p>
    <w:p w14:paraId="2EC98826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6.3. Хранение электронных документов должно сопровождаться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хранением соответствующего программного обеспечения, позволяющего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иметь возможность работы с электронными журналами и документами.</w:t>
      </w:r>
    </w:p>
    <w:p w14:paraId="0478DCCB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6.4. Обязанности хранения электронных документов возлагаются на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Участников ЭДО.</w:t>
      </w:r>
    </w:p>
    <w:p w14:paraId="2BBB1A0F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6.5. Для выполнения текущих работ по ведению электронных архивов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Участники ЭДО назначают ответственное лицо.</w:t>
      </w:r>
    </w:p>
    <w:p w14:paraId="43E381C6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6.6. Электронные архивы подлежат защите от несанкционированного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доступа, непреднамеренного уничтожения и (или) искажения.</w:t>
      </w:r>
    </w:p>
    <w:p w14:paraId="09F657FC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b/>
          <w:sz w:val="24"/>
        </w:rPr>
      </w:pPr>
      <w:r w:rsidRPr="005A3368">
        <w:rPr>
          <w:rFonts w:ascii="Times New Roman" w:hAnsi="Times New Roman" w:cs="Times New Roman"/>
          <w:b/>
          <w:sz w:val="24"/>
        </w:rPr>
        <w:t>7. Обеспечение информационной безопасности электронных документов</w:t>
      </w:r>
    </w:p>
    <w:p w14:paraId="4A9A03DC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7.1 .Соблюдение требований информационной безопасности при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организации электронного документооборота обеспечивает:</w:t>
      </w:r>
    </w:p>
    <w:p w14:paraId="1192FA4C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конфиденциальность информации (получить доступ к информации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может только определенный круг лиц);</w:t>
      </w:r>
    </w:p>
    <w:p w14:paraId="4E98F440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целостность передаваемой информации (гарантирование, что данные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передаются без искажений и исключается возможность подмены информации);</w:t>
      </w:r>
    </w:p>
    <w:p w14:paraId="5CDF0F65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аутентификацию (когда передаваемую информацию может получить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только то лицо, кому оно предназначена, а отправителем является именного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тот, от чьего имени она отправлена).</w:t>
      </w:r>
    </w:p>
    <w:p w14:paraId="745E6EDA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7.2. Требования по информационной безопасности при организации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электронного документооборота реализуются посредством применения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программно- технических средств и организационных мер.</w:t>
      </w:r>
    </w:p>
    <w:p w14:paraId="65CFA73D" w14:textId="77777777" w:rsid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7.2.1. К программно - техническим средствам относятся:</w:t>
      </w:r>
    </w:p>
    <w:p w14:paraId="6A4FCDB6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программные средства, специально разработанные для осуществления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электронного документооборота;</w:t>
      </w:r>
    </w:p>
    <w:p w14:paraId="1293B74E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система паролей и идентификаторов для ограничения доступа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пользователей и администраторов к техническим и программным средствам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системы электронного документооборота;</w:t>
      </w:r>
    </w:p>
    <w:p w14:paraId="47EBEC4C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lastRenderedPageBreak/>
        <w:t>• программно - аппаратные средства зашиты от несанкционированного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доступа;</w:t>
      </w:r>
    </w:p>
    <w:p w14:paraId="40D50BF5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средства защиты от программных вирусов.</w:t>
      </w:r>
    </w:p>
    <w:p w14:paraId="48388281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7.2.2. К организационным мерам относятся:</w:t>
      </w:r>
    </w:p>
    <w:p w14:paraId="3AF37A29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размещение технических средств в помещениях с контролируемым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доступом;</w:t>
      </w:r>
    </w:p>
    <w:p w14:paraId="29A254EE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административные ограничения доступа к этим средствам:</w:t>
      </w:r>
    </w:p>
    <w:p w14:paraId="53A106BA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задание режима использования пользователями и администраторами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паролей и идентификаторов;</w:t>
      </w:r>
    </w:p>
    <w:p w14:paraId="638BE65C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допуск к осуществлению документооборота только определенных лиц;</w:t>
      </w:r>
    </w:p>
    <w:p w14:paraId="09113AA1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поддержание программных средств в исправном состоянии;</w:t>
      </w:r>
    </w:p>
    <w:p w14:paraId="7502F8D8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обучение работников МДОУ;</w:t>
      </w:r>
    </w:p>
    <w:p w14:paraId="0E1165D1" w14:textId="77777777" w:rsidR="005A3368" w:rsidRPr="005A3368" w:rsidRDefault="005A3368" w:rsidP="005A3368">
      <w:pPr>
        <w:spacing w:after="0" w:line="360" w:lineRule="auto"/>
        <w:ind w:firstLine="709"/>
        <w:rPr>
          <w:rFonts w:ascii="Times New Roman" w:hAnsi="Times New Roman" w:cs="Times New Roman"/>
          <w:sz w:val="24"/>
        </w:rPr>
      </w:pPr>
      <w:r w:rsidRPr="005A3368">
        <w:rPr>
          <w:rFonts w:ascii="Times New Roman" w:hAnsi="Times New Roman" w:cs="Times New Roman"/>
          <w:sz w:val="24"/>
        </w:rPr>
        <w:t>• защита технических средств о повреждающих внешних воздействий</w:t>
      </w:r>
      <w:r>
        <w:rPr>
          <w:rFonts w:ascii="Times New Roman" w:hAnsi="Times New Roman" w:cs="Times New Roman"/>
          <w:sz w:val="24"/>
        </w:rPr>
        <w:t xml:space="preserve"> </w:t>
      </w:r>
      <w:r w:rsidRPr="005A3368">
        <w:rPr>
          <w:rFonts w:ascii="Times New Roman" w:hAnsi="Times New Roman" w:cs="Times New Roman"/>
          <w:sz w:val="24"/>
        </w:rPr>
        <w:t>(пожар, воздействие воды и г.п.).</w:t>
      </w:r>
    </w:p>
    <w:p w14:paraId="4C7BB367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409E6443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1779431F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2210BB81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76F60306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56DF021A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44608247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4572A7AC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5A974F12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79C13A5B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04E8A694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6C4B366F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1C7422C8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2E672035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454B6B05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79556984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5CBDF0D3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7DCCC2DD" w14:textId="77777777" w:rsidR="005A3368" w:rsidRDefault="005A3368" w:rsidP="005A3368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14:paraId="335C8DEC" w14:textId="77777777" w:rsidR="007E15C8" w:rsidRDefault="007E15C8"/>
    <w:sectPr w:rsidR="007E15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7D48"/>
    <w:rsid w:val="00177D48"/>
    <w:rsid w:val="005A3368"/>
    <w:rsid w:val="007E15C8"/>
    <w:rsid w:val="00D1162A"/>
    <w:rsid w:val="00FB7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9CFD2C"/>
  <w15:docId w15:val="{FFFA5618-F782-4DF8-B8E3-0B3C5093E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33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1649</Words>
  <Characters>9401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</dc:creator>
  <cp:keywords/>
  <dc:description/>
  <cp:lastModifiedBy>Компик</cp:lastModifiedBy>
  <cp:revision>7</cp:revision>
  <cp:lastPrinted>2025-03-09T17:23:00Z</cp:lastPrinted>
  <dcterms:created xsi:type="dcterms:W3CDTF">2025-03-09T17:14:00Z</dcterms:created>
  <dcterms:modified xsi:type="dcterms:W3CDTF">2025-03-12T19:47:00Z</dcterms:modified>
</cp:coreProperties>
</file>