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1785" w14:textId="77777777" w:rsidR="005961A7" w:rsidRDefault="005961A7" w:rsidP="005961A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ПРИНЯТО                                                                               УТВЕЖДАЮ</w:t>
      </w:r>
    </w:p>
    <w:p w14:paraId="594436C9" w14:textId="77777777" w:rsidR="005961A7" w:rsidRDefault="005961A7" w:rsidP="005961A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педагогическом совете                                                     Заведующий МДОУ</w:t>
      </w:r>
    </w:p>
    <w:p w14:paraId="28F6A565" w14:textId="77777777" w:rsidR="005961A7" w:rsidRDefault="005961A7" w:rsidP="005961A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МДОУ «Детский сад № 191»                                                «Детский сад № 191»</w:t>
      </w:r>
    </w:p>
    <w:p w14:paraId="1933EE82" w14:textId="77777777" w:rsidR="005961A7" w:rsidRDefault="005961A7" w:rsidP="005961A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№_____ от ________                                             ______________ А.Е. Коновалова</w:t>
      </w:r>
    </w:p>
    <w:p w14:paraId="7851AA65" w14:textId="77777777" w:rsidR="005961A7" w:rsidRDefault="005961A7" w:rsidP="005961A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Приказ № ______ от __________</w:t>
      </w:r>
    </w:p>
    <w:p w14:paraId="7002D53B" w14:textId="77777777" w:rsidR="005961A7" w:rsidRDefault="005961A7" w:rsidP="005961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BB320B" w14:textId="77777777" w:rsidR="005961A7" w:rsidRDefault="005961A7" w:rsidP="005961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237BA258" w14:textId="77777777" w:rsidR="005961A7" w:rsidRDefault="005961A7" w:rsidP="005961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5AD4FFBC" w14:textId="0FD43321" w:rsidR="005961A7" w:rsidRDefault="003075CA" w:rsidP="003075CA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5ABA44BD" wp14:editId="79497BA3">
            <wp:extent cx="7006124" cy="5254406"/>
            <wp:effectExtent l="0" t="317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629" cy="52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5D249" w14:textId="77777777" w:rsidR="005961A7" w:rsidRDefault="005961A7" w:rsidP="003075CA">
      <w:pPr>
        <w:spacing w:after="0" w:line="360" w:lineRule="auto"/>
        <w:rPr>
          <w:rFonts w:ascii="Times New Roman" w:hAnsi="Times New Roman"/>
          <w:sz w:val="24"/>
        </w:rPr>
      </w:pPr>
    </w:p>
    <w:p w14:paraId="1CD100A8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 w:rsidRPr="005961A7">
        <w:rPr>
          <w:rFonts w:ascii="Times New Roman" w:hAnsi="Times New Roman"/>
          <w:b/>
          <w:sz w:val="24"/>
        </w:rPr>
        <w:lastRenderedPageBreak/>
        <w:t>1. Общие положения</w:t>
      </w:r>
    </w:p>
    <w:p w14:paraId="1912E11C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1.1. Контрактный управляющий является специалистом МДОУ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«Детский сад </w:t>
      </w:r>
      <w:r>
        <w:rPr>
          <w:rFonts w:ascii="Times New Roman" w:hAnsi="Times New Roman"/>
          <w:sz w:val="24"/>
        </w:rPr>
        <w:t>№191</w:t>
      </w:r>
      <w:r w:rsidRPr="005961A7">
        <w:rPr>
          <w:rFonts w:ascii="Times New Roman" w:hAnsi="Times New Roman"/>
          <w:sz w:val="24"/>
        </w:rPr>
        <w:t xml:space="preserve">» (далее – Заказчик, МДОУ </w:t>
      </w:r>
      <w:r>
        <w:rPr>
          <w:rFonts w:ascii="Times New Roman" w:hAnsi="Times New Roman"/>
          <w:sz w:val="24"/>
        </w:rPr>
        <w:t>№191</w:t>
      </w:r>
      <w:r w:rsidRPr="005961A7">
        <w:rPr>
          <w:rFonts w:ascii="Times New Roman" w:hAnsi="Times New Roman"/>
          <w:sz w:val="24"/>
        </w:rPr>
        <w:t>), осуществляющим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обеспечение осуществления закупок, совокупный годовой объем которых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соответствии с планом-графиком не превышает сто миллионов рублей.</w:t>
      </w:r>
    </w:p>
    <w:p w14:paraId="0452ABDE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1.2. Настоящее Положение устанавливает порядок работы контрактного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управляющего при осуществлении закупок товаров, работ, услуг для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обеспечения муниципальных нужд, в том числе на этапе планирования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закупок, определения поставщиков (подрядчиков, исполнителей),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заключения и исполнения контрактов.</w:t>
      </w:r>
    </w:p>
    <w:p w14:paraId="72981C11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1.3. Контрактный управляющий в своей деятельности руководствуется:</w:t>
      </w:r>
    </w:p>
    <w:p w14:paraId="5079AFC3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Конституцией Российской Федерации; Гражданским кодексом Российской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Федерации; Федеральным законом от 5 апреля 2013 г. </w:t>
      </w:r>
      <w:r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44-ФЗ «О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государственных и муниципальных нужд»; иными нормативными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правовыми актами; настоящим Положением.</w:t>
      </w:r>
    </w:p>
    <w:p w14:paraId="6758A1C8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1.4. Основными принципами деятельности контрактного управляющего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при осуществлении закупки товара, работы, услуги для обеспечения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государственных или муниципальных нужд являются:</w:t>
      </w:r>
    </w:p>
    <w:p w14:paraId="4E435C9B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профессионализм - привлечение квалифицированных специалистов,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обладающих теоретическими знаниями и навыками в сфере закупок, в целях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осуществления своей деятельности на профессиональной основе;</w:t>
      </w:r>
    </w:p>
    <w:p w14:paraId="0944962E" w14:textId="77777777" w:rsid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открытость и прозрачность - свободный и безвозмездный доступ к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информации о совершаемых контрактным управляющим действиях,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направленных на обеспечение государственных и муниципальных нужд,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том числе способах осуществления закупок и их результатах. Открытость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прозрачность информации обеспечиваются, в частности, путем размещения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полной и достоверной информации в единой информационной системе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сфере закупок;</w:t>
      </w:r>
    </w:p>
    <w:p w14:paraId="27421D75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эффективность и результативность- заключение государственных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контрактов на условиях, обеспечивающих наиболее эффективное достижение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заданных результатов обеспечения государственных и муниципальных нужд.</w:t>
      </w:r>
    </w:p>
    <w:p w14:paraId="2E70D491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1.5. Понятия, термины и сокращения, используемые в настоящем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Положении, применяются в значениях, определенных Федеральным законом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от 5 апреля 2013 г. </w:t>
      </w:r>
      <w:r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44-ФЗ «О контрактной системе в сфере закупок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товаров, работ, услуг для обеспечения государственных и муниципальных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нужд».</w:t>
      </w:r>
    </w:p>
    <w:p w14:paraId="399787F5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 w:rsidRPr="005961A7">
        <w:rPr>
          <w:rFonts w:ascii="Times New Roman" w:hAnsi="Times New Roman"/>
          <w:b/>
          <w:sz w:val="24"/>
        </w:rPr>
        <w:t>2. Порядок назначения контрактного управляющего</w:t>
      </w:r>
    </w:p>
    <w:p w14:paraId="05478E36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lastRenderedPageBreak/>
        <w:t xml:space="preserve">2.1. Конкретное должностное лицо, назначаемое </w:t>
      </w:r>
      <w:proofErr w:type="gramStart"/>
      <w:r w:rsidRPr="005961A7">
        <w:rPr>
          <w:rFonts w:ascii="Times New Roman" w:hAnsi="Times New Roman"/>
          <w:sz w:val="24"/>
        </w:rPr>
        <w:t>контрактным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управляющим</w:t>
      </w:r>
      <w:proofErr w:type="gramEnd"/>
      <w:r w:rsidRPr="005961A7">
        <w:rPr>
          <w:rFonts w:ascii="Times New Roman" w:hAnsi="Times New Roman"/>
          <w:sz w:val="24"/>
        </w:rPr>
        <w:t xml:space="preserve"> определяется и утверждается приказом заведующего МДОУ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«Детский сад </w:t>
      </w:r>
      <w:r>
        <w:rPr>
          <w:rFonts w:ascii="Times New Roman" w:hAnsi="Times New Roman"/>
          <w:sz w:val="24"/>
        </w:rPr>
        <w:t xml:space="preserve">№191». </w:t>
      </w:r>
      <w:r w:rsidRPr="005961A7">
        <w:rPr>
          <w:rFonts w:ascii="Times New Roman" w:hAnsi="Times New Roman"/>
          <w:sz w:val="24"/>
        </w:rPr>
        <w:t>Контрактный управляющий подчиняется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непосредственно заведующему МДОУ и главному бухгалтеру МДОУ.</w:t>
      </w:r>
    </w:p>
    <w:p w14:paraId="252756AE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 xml:space="preserve">Заведующий МДОУ «Детский сад </w:t>
      </w:r>
      <w:r>
        <w:rPr>
          <w:rFonts w:ascii="Times New Roman" w:hAnsi="Times New Roman"/>
          <w:sz w:val="24"/>
        </w:rPr>
        <w:t>№191</w:t>
      </w:r>
      <w:r w:rsidRPr="005961A7">
        <w:rPr>
          <w:rFonts w:ascii="Times New Roman" w:hAnsi="Times New Roman"/>
          <w:sz w:val="24"/>
        </w:rPr>
        <w:t>» вправе назначить, при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необходимости, несколько контрактных управляющих.</w:t>
      </w:r>
    </w:p>
    <w:p w14:paraId="7135195D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2.2. Контрактный управляющий должен иметь высшее образование или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дополнительное профессиональное образование в сфере размещения заказов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на поставки товаров, выполнение работ, оказание услуг для государственных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и муниципальных нужд, а с 1 января 2016 года - в сфере закупок.</w:t>
      </w:r>
    </w:p>
    <w:p w14:paraId="1D1B01EB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2.3. Контрактным управляющим не может быть назначено лицо, лично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заинтересованное в результатах процедур определения поставщиков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(подрядчиков, исполнителей).</w:t>
      </w:r>
    </w:p>
    <w:p w14:paraId="30255509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2.4. Контрактный управляющий обязан заблаговременно уведомлять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заведующего МДОУ «Детский сад </w:t>
      </w:r>
      <w:r>
        <w:rPr>
          <w:rFonts w:ascii="Times New Roman" w:hAnsi="Times New Roman"/>
          <w:sz w:val="24"/>
        </w:rPr>
        <w:t>№191</w:t>
      </w:r>
      <w:r w:rsidRPr="005961A7">
        <w:rPr>
          <w:rFonts w:ascii="Times New Roman" w:hAnsi="Times New Roman"/>
          <w:sz w:val="24"/>
        </w:rPr>
        <w:t>» о наличии заинтересованности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результатах определения поставщиков (подрядчиков, исполнителей).</w:t>
      </w:r>
    </w:p>
    <w:p w14:paraId="233C0ABF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В случае установления факта заинтересованности контрактного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управляющего заведующий МДОУ обязан незамедлительно освободить его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от работы контрактного управляющего и назначить иное лицо,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соответствующее требованиям Федерального закона от 5 апреля 2013 г. </w:t>
      </w:r>
      <w:r>
        <w:rPr>
          <w:rFonts w:ascii="Times New Roman" w:hAnsi="Times New Roman"/>
          <w:sz w:val="24"/>
        </w:rPr>
        <w:t xml:space="preserve">№ </w:t>
      </w:r>
      <w:r w:rsidRPr="005961A7">
        <w:rPr>
          <w:rFonts w:ascii="Times New Roman" w:hAnsi="Times New Roman"/>
          <w:sz w:val="24"/>
        </w:rPr>
        <w:t>44-ФЗ «О контрактной системе в сфере закупок товаров, работ, услуг для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обеспечения государственных и муниципальных нужд» и настоящего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Положения.</w:t>
      </w:r>
    </w:p>
    <w:p w14:paraId="5174F802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 w:rsidRPr="005961A7">
        <w:rPr>
          <w:rFonts w:ascii="Times New Roman" w:hAnsi="Times New Roman"/>
          <w:b/>
          <w:sz w:val="24"/>
        </w:rPr>
        <w:t>3. Функции и полномочия контрактного управляющего</w:t>
      </w:r>
    </w:p>
    <w:p w14:paraId="0F5B4E87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 Контрактный управляющий осуществляет следующие функции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полномочия:</w:t>
      </w:r>
    </w:p>
    <w:p w14:paraId="3CE056CD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3.1.1. Разрабатывает и формирует план закупок;</w:t>
      </w:r>
    </w:p>
    <w:p w14:paraId="056ED470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3.1.2. Осуществляет подготовку изменений для внесения в план закупок;</w:t>
      </w:r>
    </w:p>
    <w:p w14:paraId="07D877A0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3.1.3. Направляет в уполномоченный орган план закупок и внесенные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него изменения для целей их размещения в единой информационной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системе;</w:t>
      </w:r>
    </w:p>
    <w:p w14:paraId="1671EBAD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3.1.4. Разрабатывает и формирует план-график;</w:t>
      </w:r>
    </w:p>
    <w:p w14:paraId="2B6B0851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3.1.5. Осуществляет подготовку изменений для внесения в план-график,</w:t>
      </w:r>
    </w:p>
    <w:p w14:paraId="442AD54E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3.1.6. Направляет в уполномоченный орган для целей размещения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единой информационной системе план-график и внесенные в него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изменения;</w:t>
      </w:r>
    </w:p>
    <w:p w14:paraId="3A45EEEC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3.1.7. Осуществляет сбор, анализ информации, а также, на основании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этой информации, определение и обоснование начальной (максимальной)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цены контракта. </w:t>
      </w:r>
      <w:r w:rsidRPr="005961A7">
        <w:rPr>
          <w:rFonts w:ascii="Times New Roman" w:hAnsi="Times New Roman"/>
          <w:sz w:val="24"/>
        </w:rPr>
        <w:lastRenderedPageBreak/>
        <w:t>Осуществляет передачу в уполномоченный орган расчетов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начальной (максимальной) цены контракта и документов, на основании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которых произведены эти расчеты;</w:t>
      </w:r>
    </w:p>
    <w:p w14:paraId="27EBA88E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3.1.8. Осуществляет подготовку заявок на размещение в единой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информационной системе документации о закупках и изменений в неё, в том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числе технической части документации о закупках (техническое задание,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спецификация, проектно-сметная документация, чертежи, схемы, эскизы,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расчеты и прочее), и проектов контрактов, ответов на запросы участников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закупок и передачу в уполномоченный орган;</w:t>
      </w:r>
    </w:p>
    <w:p w14:paraId="16AE1ABE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3.1.9. Обеспечивает получение электронных цифровых подписей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установленном законом порядке;</w:t>
      </w:r>
    </w:p>
    <w:p w14:paraId="3044A59E" w14:textId="77777777" w:rsid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3.1.10. Осуществляет подготовку и направление приглашений принять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участие в определении поставщиков (подрядчиков, исполнителей)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закрытыми способами;</w:t>
      </w:r>
    </w:p>
    <w:p w14:paraId="549279E3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3.1.11. Обеспечивает хранение документов о закупках, договорах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приложений к ним, документов об исполнении договоров, претензий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прочей переписки, связанной с их исполнением;</w:t>
      </w:r>
    </w:p>
    <w:p w14:paraId="125ACAFD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3.1.12. Участвует в приемке результатов исполнения договора.</w:t>
      </w:r>
    </w:p>
    <w:p w14:paraId="402A175D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3.1.13. Участвует в рассмотрении жалоб об обжаловании результатов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определения поставщиков (подрядчиков, исполнителей) и административных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дел в Управлении федеральной антимонопольной службы по Курской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области, а также в судах общей юрисдикции и арбитражных судах по делам,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связным с закупками товаров, работ, услуг для муниципальных нужд;</w:t>
      </w:r>
    </w:p>
    <w:p w14:paraId="29CF2141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3.1.14. Осуществляет претензионную работу по заключенным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договорам;</w:t>
      </w:r>
    </w:p>
    <w:p w14:paraId="0A3B859F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3.1.15. Организует, в случае необходимости, на стадии планирования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закупок консультации с поставщиками (подрядчиками, исполнителями)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участвуют в таких консультациях в целях определения состояния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конкурентной среды на соответствующих рынках товаров, работ, услуг,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определения наилучших технологий и других решений для обеспечения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муниципальных нужд;</w:t>
      </w:r>
    </w:p>
    <w:p w14:paraId="2881D16C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3.1.16. Осуществляет подготовку и передачу документов на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согласование закупки у единственного поставщика (подрядчика,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исполнителя) в установленном законом порядке;</w:t>
      </w:r>
    </w:p>
    <w:p w14:paraId="174BD99A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3.1.17. Осуществляет контроль за привлечением поставщиком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(подрядчиком, исполнителем) к исполнению договора субподрядчиков,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соисполнителей из числа субъектов малого предпринимательства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социально ориентированных некоммерческих организаций,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предусмотренным частью 5 статьи 30 Федерального закона от 5 апреля 2013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44-ФЗ «О контрактной системе в сфере закупок товаров, работ, услуг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для обеспечения государственных и муниципальных нужд»;</w:t>
      </w:r>
    </w:p>
    <w:p w14:paraId="53E7B9B8" w14:textId="77777777" w:rsid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lastRenderedPageBreak/>
        <w:t>3.1.18. Осуществляет иные полномочия, предусмотренные Федеральным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законом от 5 апреля 2013 г. </w:t>
      </w:r>
      <w:r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44-ФЗ «О контрактной системе в сфере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закупок товаров, работ, услуг для обеспечения государственных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муниципальных нужд».</w:t>
      </w:r>
    </w:p>
    <w:p w14:paraId="7BCC9A56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3.2. В целях реализации функций и полномочий, указанных в пункте 3.1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настоящего Положения, контрактный управляющий обязан:</w:t>
      </w:r>
    </w:p>
    <w:p w14:paraId="7349D4EB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3.2.1. Знать и руководствоваться в своей деятельности требованиями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законодательства Российской Федерации и иных нормативных правовых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актов о контрактной системе в сфере закупок товаров, работ, услуг для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обеспечения государственных и муниципальных нужд и настоящего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Положения, а также муниципальными правовыми актами, принятыми в этой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сфере;</w:t>
      </w:r>
    </w:p>
    <w:p w14:paraId="727A28FD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3.2.2. Не допускать разглашения сведений, ставших ему известными в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ходе проведения процедур определения поставщика (подрядчика,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исполнителя), кроме случаев, прямо предусмотренных законодательством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Российской Федерации;</w:t>
      </w:r>
    </w:p>
    <w:p w14:paraId="53836839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3.2.3. Поддерживать уровень квалификации, необходимый для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надлежащего исполнения своих должностных обязанностей;</w:t>
      </w:r>
    </w:p>
    <w:p w14:paraId="7342255A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3.2.4. Не проводить переговоров с участниками закупок до выявления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победителя определения поставщика (подрядчика, исполнителя) процедур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закупок, кроме случаев, прямо предусмотренных законодательством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Российской Федерации;</w:t>
      </w:r>
    </w:p>
    <w:p w14:paraId="4B9FD4F2" w14:textId="77777777" w:rsid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3.2.5. Соблюдать иные обязательства и требования, установленные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Федеральным законом от 5 апреля 2013 г. </w:t>
      </w:r>
      <w:r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44-ФЗ «О контрактной системе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в сфере закупок товаров, работ, услуг для обеспечения государственных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муниципальных нужд». </w:t>
      </w:r>
    </w:p>
    <w:p w14:paraId="4DB92D71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3.2.6. При необходимости привлекать экспертов,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экспертных организаций в соответствии с требованиями, предусмотренными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Федеральным законом от 5 апреля 2013 г. </w:t>
      </w:r>
      <w:r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44-ФЗ «О контрактной системе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в сфере закупок товаров, работ, услуг для обеспечения государственных 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муниципальных нужд» и иными нормативными правовыми актами;</w:t>
      </w:r>
    </w:p>
    <w:p w14:paraId="5411269C" w14:textId="77777777" w:rsid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3.3.В пределах своей компетенции контрактный управляющий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осуществляет взаимодействие с другими специалистами МДОУ «Детский сад</w:t>
      </w:r>
      <w:r>
        <w:rPr>
          <w:rFonts w:ascii="Times New Roman" w:hAnsi="Times New Roman"/>
          <w:sz w:val="24"/>
        </w:rPr>
        <w:t xml:space="preserve"> №191</w:t>
      </w:r>
      <w:r w:rsidRPr="005961A7">
        <w:rPr>
          <w:rFonts w:ascii="Times New Roman" w:hAnsi="Times New Roman"/>
          <w:sz w:val="24"/>
        </w:rPr>
        <w:t>», должностными лицами уполномоченного органа, а также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осуществляет иные полномочия, предусмотренные внутренними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документами МДОУ «Детский сад </w:t>
      </w:r>
      <w:r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</w:t>
      </w:r>
      <w:r w:rsidR="00D760CA">
        <w:rPr>
          <w:rFonts w:ascii="Times New Roman" w:hAnsi="Times New Roman"/>
          <w:sz w:val="24"/>
        </w:rPr>
        <w:t>191</w:t>
      </w:r>
      <w:r w:rsidRPr="005961A7">
        <w:rPr>
          <w:rFonts w:ascii="Times New Roman" w:hAnsi="Times New Roman"/>
          <w:sz w:val="24"/>
        </w:rPr>
        <w:t>»</w:t>
      </w:r>
    </w:p>
    <w:p w14:paraId="3103115B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b/>
          <w:sz w:val="24"/>
        </w:rPr>
      </w:pPr>
      <w:r w:rsidRPr="005961A7">
        <w:rPr>
          <w:rFonts w:ascii="Times New Roman" w:hAnsi="Times New Roman"/>
          <w:b/>
          <w:sz w:val="24"/>
        </w:rPr>
        <w:t>4. Ответственность контрактного управляющего</w:t>
      </w:r>
    </w:p>
    <w:p w14:paraId="5DBD8C00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4.1. Действия (бездействие) контрактного управляющего, могут быть</w:t>
      </w:r>
      <w:r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обжалованы в судебном порядке или в порядке, установленном Федеральным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законом от 5 апреля 2013 г. </w:t>
      </w:r>
      <w:r w:rsidR="00D760CA">
        <w:rPr>
          <w:rFonts w:ascii="Times New Roman" w:hAnsi="Times New Roman"/>
          <w:sz w:val="24"/>
        </w:rPr>
        <w:t>№</w:t>
      </w:r>
      <w:r w:rsidRPr="005961A7">
        <w:rPr>
          <w:rFonts w:ascii="Times New Roman" w:hAnsi="Times New Roman"/>
          <w:sz w:val="24"/>
        </w:rPr>
        <w:t xml:space="preserve"> 44-ФЗ «О контрактной системе в сфере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закупок товаров, работ, услуг для обеспечения государственных и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муниципальных нужд», в контрольный орган в сфере </w:t>
      </w:r>
      <w:r w:rsidRPr="005961A7">
        <w:rPr>
          <w:rFonts w:ascii="Times New Roman" w:hAnsi="Times New Roman"/>
          <w:sz w:val="24"/>
        </w:rPr>
        <w:lastRenderedPageBreak/>
        <w:t>закупок, если такие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действия (бездействие) нарушают права и законные интересы участника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закупки.</w:t>
      </w:r>
    </w:p>
    <w:p w14:paraId="4BB0C1D4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4.2. Контрактный управляющий, виновный в нарушении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законодательства Российской Федерации, иных нормативных правовых актов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 контрактной системе в сфере закупок, а также положений настоящего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Положения, несет дисциплинарную, гражданско-правовую,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административную, уголовную ответственность в соответствии с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законодательством Российской Федерации.</w:t>
      </w:r>
    </w:p>
    <w:p w14:paraId="5708B616" w14:textId="77777777" w:rsidR="005961A7" w:rsidRPr="005961A7" w:rsidRDefault="005961A7" w:rsidP="005961A7">
      <w:pPr>
        <w:spacing w:after="0" w:line="360" w:lineRule="auto"/>
        <w:ind w:firstLine="709"/>
        <w:rPr>
          <w:rFonts w:ascii="Times New Roman" w:hAnsi="Times New Roman"/>
          <w:sz w:val="24"/>
        </w:rPr>
      </w:pPr>
      <w:r w:rsidRPr="005961A7">
        <w:rPr>
          <w:rFonts w:ascii="Times New Roman" w:hAnsi="Times New Roman"/>
          <w:sz w:val="24"/>
        </w:rPr>
        <w:t>4.3. Контрактный управляющий, допустивший нарушение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законодательства Российской Федерации или иных нормативных правовых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актов о контрактной системе в сфере закупок товаров, работ, услуг для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>обеспечения государственных и муниципальных нужд может быть отстранен</w:t>
      </w:r>
      <w:r w:rsidR="00D760CA">
        <w:rPr>
          <w:rFonts w:ascii="Times New Roman" w:hAnsi="Times New Roman"/>
          <w:sz w:val="24"/>
        </w:rPr>
        <w:t xml:space="preserve"> </w:t>
      </w:r>
      <w:r w:rsidRPr="005961A7">
        <w:rPr>
          <w:rFonts w:ascii="Times New Roman" w:hAnsi="Times New Roman"/>
          <w:sz w:val="24"/>
        </w:rPr>
        <w:t xml:space="preserve">от данной должности по решению заведующего МДОУ «Детский сад </w:t>
      </w:r>
      <w:r w:rsidR="00D760CA">
        <w:rPr>
          <w:rFonts w:ascii="Times New Roman" w:hAnsi="Times New Roman"/>
          <w:sz w:val="24"/>
        </w:rPr>
        <w:t>№191</w:t>
      </w:r>
      <w:r w:rsidRPr="005961A7">
        <w:rPr>
          <w:rFonts w:ascii="Times New Roman" w:hAnsi="Times New Roman"/>
          <w:sz w:val="24"/>
        </w:rPr>
        <w:t>»</w:t>
      </w:r>
      <w:r w:rsidR="00D760CA">
        <w:rPr>
          <w:rFonts w:ascii="Times New Roman" w:hAnsi="Times New Roman"/>
          <w:sz w:val="24"/>
        </w:rPr>
        <w:t xml:space="preserve"> </w:t>
      </w:r>
    </w:p>
    <w:p w14:paraId="043E3C31" w14:textId="77777777" w:rsidR="005961A7" w:rsidRDefault="005961A7" w:rsidP="005961A7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297E13D" w14:textId="77777777" w:rsidR="00CD699C" w:rsidRDefault="00CD699C"/>
    <w:sectPr w:rsidR="00CD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1A7"/>
    <w:rsid w:val="003075CA"/>
    <w:rsid w:val="005961A7"/>
    <w:rsid w:val="00CD699C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0215"/>
  <w15:docId w15:val="{574EF053-7BE3-4B8C-9B4F-0D964E02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Компик</cp:lastModifiedBy>
  <cp:revision>3</cp:revision>
  <dcterms:created xsi:type="dcterms:W3CDTF">2025-03-09T17:41:00Z</dcterms:created>
  <dcterms:modified xsi:type="dcterms:W3CDTF">2025-03-12T19:21:00Z</dcterms:modified>
</cp:coreProperties>
</file>