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14" w:rsidRPr="00F13914" w:rsidRDefault="00F13914" w:rsidP="00784761">
      <w:pPr>
        <w:ind w:firstLine="709"/>
        <w:jc w:val="center"/>
        <w:rPr>
          <w:b/>
          <w:color w:val="000000" w:themeColor="text1"/>
          <w:sz w:val="40"/>
          <w:szCs w:val="40"/>
          <w:shd w:val="clear" w:color="auto" w:fill="FFFFFF"/>
        </w:rPr>
      </w:pPr>
      <w:r w:rsidRPr="00F13914">
        <w:rPr>
          <w:b/>
          <w:color w:val="000000" w:themeColor="text1"/>
          <w:sz w:val="40"/>
          <w:szCs w:val="40"/>
          <w:shd w:val="clear" w:color="auto" w:fill="FFFFFF"/>
        </w:rPr>
        <w:t xml:space="preserve">Памятка для родителей </w:t>
      </w:r>
      <w:r w:rsidR="00784761">
        <w:rPr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r w:rsidRPr="00F13914">
        <w:rPr>
          <w:b/>
          <w:color w:val="000000" w:themeColor="text1"/>
          <w:sz w:val="40"/>
          <w:szCs w:val="40"/>
          <w:shd w:val="clear" w:color="auto" w:fill="FFFFFF"/>
        </w:rPr>
        <w:t xml:space="preserve">(законных представителей) </w:t>
      </w:r>
    </w:p>
    <w:p w:rsidR="00F13914" w:rsidRDefault="00F13914" w:rsidP="00784761">
      <w:pPr>
        <w:jc w:val="center"/>
        <w:rPr>
          <w:b/>
          <w:color w:val="000000" w:themeColor="text1"/>
          <w:sz w:val="40"/>
          <w:szCs w:val="40"/>
          <w:shd w:val="clear" w:color="auto" w:fill="FFFFFF"/>
        </w:rPr>
      </w:pPr>
      <w:r w:rsidRPr="00F13914">
        <w:rPr>
          <w:b/>
          <w:color w:val="000000" w:themeColor="text1"/>
          <w:sz w:val="40"/>
          <w:szCs w:val="40"/>
          <w:shd w:val="clear" w:color="auto" w:fill="FFFFFF"/>
        </w:rPr>
        <w:t>по соблюдению правил безопасности вблизи открытых окон.</w:t>
      </w:r>
    </w:p>
    <w:p w:rsidR="00784761" w:rsidRPr="00784761" w:rsidRDefault="00784761" w:rsidP="00784761">
      <w:pPr>
        <w:ind w:firstLine="709"/>
        <w:jc w:val="center"/>
        <w:rPr>
          <w:b/>
          <w:color w:val="000000" w:themeColor="text1"/>
          <w:sz w:val="40"/>
          <w:szCs w:val="40"/>
          <w:shd w:val="clear" w:color="auto" w:fill="FFFFFF"/>
        </w:rPr>
      </w:pPr>
    </w:p>
    <w:p w:rsidR="00426E47" w:rsidRPr="00784761" w:rsidRDefault="00426E47" w:rsidP="00784761">
      <w:pPr>
        <w:ind w:firstLine="142"/>
        <w:jc w:val="both"/>
        <w:rPr>
          <w:color w:val="000000" w:themeColor="text1"/>
          <w:sz w:val="36"/>
          <w:szCs w:val="36"/>
          <w:shd w:val="clear" w:color="auto" w:fill="FFFFFF"/>
        </w:rPr>
      </w:pPr>
      <w:r w:rsidRPr="00784761">
        <w:rPr>
          <w:color w:val="000000" w:themeColor="text1"/>
          <w:sz w:val="36"/>
          <w:szCs w:val="36"/>
          <w:shd w:val="clear" w:color="auto" w:fill="FFFFFF"/>
        </w:rPr>
        <w:t>- ребенок не может находиться без присмотра в помещен</w:t>
      </w:r>
      <w:r w:rsidRPr="00784761">
        <w:rPr>
          <w:rStyle w:val="textexposedshow"/>
          <w:color w:val="000000" w:themeColor="text1"/>
          <w:sz w:val="36"/>
          <w:szCs w:val="36"/>
          <w:shd w:val="clear" w:color="auto" w:fill="FFFFFF"/>
        </w:rPr>
        <w:t>ии, где открыто настежь окно или есть хоть малейшая вероятность, что ребенок может его самостоятельно открыть;</w:t>
      </w:r>
    </w:p>
    <w:p w:rsidR="00426E47" w:rsidRPr="00784761" w:rsidRDefault="00426E47" w:rsidP="00784761">
      <w:pPr>
        <w:ind w:firstLine="142"/>
        <w:jc w:val="both"/>
        <w:rPr>
          <w:rStyle w:val="textexposedshow"/>
          <w:color w:val="000000" w:themeColor="text1"/>
          <w:sz w:val="36"/>
          <w:szCs w:val="36"/>
          <w:shd w:val="clear" w:color="auto" w:fill="FFFFFF"/>
        </w:rPr>
      </w:pPr>
      <w:r w:rsidRPr="00784761">
        <w:rPr>
          <w:rStyle w:val="textexposedshow"/>
          <w:color w:val="000000" w:themeColor="text1"/>
          <w:sz w:val="36"/>
          <w:szCs w:val="36"/>
          <w:shd w:val="clear" w:color="auto" w:fill="FFFFFF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426E47" w:rsidRPr="00784761" w:rsidRDefault="00426E47" w:rsidP="00784761">
      <w:pPr>
        <w:ind w:firstLine="142"/>
        <w:jc w:val="both"/>
        <w:rPr>
          <w:rStyle w:val="textexposedshow"/>
          <w:color w:val="000000" w:themeColor="text1"/>
          <w:sz w:val="36"/>
          <w:szCs w:val="36"/>
          <w:shd w:val="clear" w:color="auto" w:fill="FFFFFF"/>
        </w:rPr>
      </w:pPr>
      <w:r w:rsidRPr="00784761">
        <w:rPr>
          <w:rStyle w:val="textexposedshow"/>
          <w:color w:val="000000" w:themeColor="text1"/>
          <w:sz w:val="36"/>
          <w:szCs w:val="36"/>
          <w:shd w:val="clear" w:color="auto" w:fill="FFFFFF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426E47" w:rsidRPr="00784761" w:rsidRDefault="00426E47" w:rsidP="00784761">
      <w:pPr>
        <w:ind w:firstLine="142"/>
        <w:jc w:val="both"/>
        <w:rPr>
          <w:rStyle w:val="textexposedshow"/>
          <w:color w:val="000000" w:themeColor="text1"/>
          <w:sz w:val="36"/>
          <w:szCs w:val="36"/>
          <w:shd w:val="clear" w:color="auto" w:fill="FFFFFF"/>
        </w:rPr>
      </w:pPr>
      <w:r w:rsidRPr="00784761">
        <w:rPr>
          <w:rStyle w:val="textexposedshow"/>
          <w:color w:val="000000" w:themeColor="text1"/>
          <w:sz w:val="36"/>
          <w:szCs w:val="36"/>
          <w:shd w:val="clear" w:color="auto" w:fill="FFFFFF"/>
        </w:rPr>
        <w:t>- нельзя надеяться на режим «</w:t>
      </w:r>
      <w:proofErr w:type="spellStart"/>
      <w:r w:rsidRPr="00784761">
        <w:rPr>
          <w:rStyle w:val="textexposedshow"/>
          <w:color w:val="000000" w:themeColor="text1"/>
          <w:sz w:val="36"/>
          <w:szCs w:val="36"/>
          <w:shd w:val="clear" w:color="auto" w:fill="FFFFFF"/>
        </w:rPr>
        <w:t>микропроветривание</w:t>
      </w:r>
      <w:proofErr w:type="spellEnd"/>
      <w:r w:rsidRPr="00784761">
        <w:rPr>
          <w:rStyle w:val="textexposedshow"/>
          <w:color w:val="000000" w:themeColor="text1"/>
          <w:sz w:val="36"/>
          <w:szCs w:val="36"/>
          <w:shd w:val="clear" w:color="auto" w:fill="FFFFFF"/>
        </w:rPr>
        <w:t>» на металлопластиковых окнах, из данного режима окно легко открыть, даже случайно дернув за ручку;</w:t>
      </w:r>
    </w:p>
    <w:p w:rsidR="00426E47" w:rsidRPr="00784761" w:rsidRDefault="00426E47" w:rsidP="00784761">
      <w:pPr>
        <w:ind w:firstLine="142"/>
        <w:jc w:val="both"/>
        <w:rPr>
          <w:rStyle w:val="textexposedshow"/>
          <w:color w:val="000000" w:themeColor="text1"/>
          <w:sz w:val="36"/>
          <w:szCs w:val="36"/>
          <w:shd w:val="clear" w:color="auto" w:fill="FFFFFF"/>
        </w:rPr>
      </w:pPr>
      <w:r w:rsidRPr="00784761">
        <w:rPr>
          <w:rStyle w:val="textexposedshow"/>
          <w:color w:val="000000" w:themeColor="text1"/>
          <w:sz w:val="36"/>
          <w:szCs w:val="36"/>
          <w:shd w:val="clear" w:color="auto" w:fill="FFFFFF"/>
        </w:rPr>
        <w:t>- нельзя пренебрегать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426E47" w:rsidRDefault="00426E47" w:rsidP="00784761">
      <w:pPr>
        <w:ind w:firstLine="142"/>
        <w:jc w:val="both"/>
        <w:rPr>
          <w:color w:val="000000" w:themeColor="text1"/>
          <w:sz w:val="40"/>
          <w:szCs w:val="40"/>
        </w:rPr>
      </w:pPr>
      <w:r w:rsidRPr="00784761">
        <w:rPr>
          <w:rStyle w:val="textexposedshow"/>
          <w:color w:val="000000" w:themeColor="text1"/>
          <w:sz w:val="36"/>
          <w:szCs w:val="36"/>
          <w:shd w:val="clear" w:color="auto" w:fill="FFFFFF"/>
        </w:rPr>
        <w:t>- необходимо объяснять ребенку опасность открытого окна из-за возможного падения.</w:t>
      </w:r>
      <w:r w:rsidRPr="00F13914">
        <w:rPr>
          <w:color w:val="000000" w:themeColor="text1"/>
          <w:sz w:val="40"/>
          <w:szCs w:val="40"/>
        </w:rPr>
        <w:t xml:space="preserve"> </w:t>
      </w:r>
    </w:p>
    <w:p w:rsidR="00784761" w:rsidRPr="00F13914" w:rsidRDefault="00784761" w:rsidP="00784761">
      <w:pPr>
        <w:jc w:val="both"/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</w:rPr>
        <w:lastRenderedPageBreak/>
        <w:drawing>
          <wp:inline distT="0" distB="0" distL="0" distR="0">
            <wp:extent cx="9981794" cy="5619750"/>
            <wp:effectExtent l="19050" t="0" r="406" b="0"/>
            <wp:docPr id="1" name="Рисунок 0" descr="Slajd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jd1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1794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A97" w:rsidRPr="00F13914" w:rsidRDefault="007F5A97" w:rsidP="00FB6CA2">
      <w:pPr>
        <w:ind w:firstLine="709"/>
        <w:jc w:val="center"/>
        <w:rPr>
          <w:color w:val="000000" w:themeColor="text1"/>
          <w:sz w:val="40"/>
          <w:szCs w:val="40"/>
        </w:rPr>
      </w:pPr>
    </w:p>
    <w:p w:rsidR="005936EB" w:rsidRPr="00F13914" w:rsidRDefault="005936EB" w:rsidP="00565617">
      <w:pPr>
        <w:jc w:val="both"/>
        <w:rPr>
          <w:color w:val="000000" w:themeColor="text1"/>
          <w:sz w:val="40"/>
          <w:szCs w:val="40"/>
        </w:rPr>
      </w:pPr>
    </w:p>
    <w:sectPr w:rsidR="005936EB" w:rsidRPr="00F13914" w:rsidSect="00784761">
      <w:headerReference w:type="even" r:id="rId8"/>
      <w:footerReference w:type="default" r:id="rId9"/>
      <w:headerReference w:type="first" r:id="rId10"/>
      <w:pgSz w:w="16840" w:h="11907" w:orient="landscape" w:code="9"/>
      <w:pgMar w:top="425" w:right="425" w:bottom="567" w:left="42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119" w:rsidRDefault="009F5119">
      <w:r>
        <w:separator/>
      </w:r>
    </w:p>
  </w:endnote>
  <w:endnote w:type="continuationSeparator" w:id="0">
    <w:p w:rsidR="009F5119" w:rsidRDefault="009F5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F22DDD" w:rsidP="00352147">
    <w:pPr>
      <w:pStyle w:val="a8"/>
      <w:rPr>
        <w:sz w:val="16"/>
        <w:lang w:val="en-US"/>
      </w:rPr>
    </w:pPr>
    <w:fldSimple w:instr=" DOCPROPERTY &quot;ИД&quot; \* MERGEFORMAT ">
      <w:r w:rsidR="00F604F3" w:rsidRPr="00F604F3">
        <w:rPr>
          <w:sz w:val="16"/>
        </w:rPr>
        <w:t>158966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F604F3" w:rsidRPr="00F604F3">
        <w:rPr>
          <w:sz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119" w:rsidRDefault="009F5119">
      <w:r>
        <w:separator/>
      </w:r>
    </w:p>
  </w:footnote>
  <w:footnote w:type="continuationSeparator" w:id="0">
    <w:p w:rsidR="009F5119" w:rsidRDefault="009F5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F22DDD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B2429"/>
    <w:rsid w:val="000C4C30"/>
    <w:rsid w:val="000E3D8C"/>
    <w:rsid w:val="00102136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012F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131E"/>
    <w:rsid w:val="00251BA2"/>
    <w:rsid w:val="00267EF0"/>
    <w:rsid w:val="00282F59"/>
    <w:rsid w:val="0028500D"/>
    <w:rsid w:val="0029507F"/>
    <w:rsid w:val="002B5112"/>
    <w:rsid w:val="002B587E"/>
    <w:rsid w:val="002E2A8F"/>
    <w:rsid w:val="002E71DD"/>
    <w:rsid w:val="003027D2"/>
    <w:rsid w:val="00311956"/>
    <w:rsid w:val="0032234F"/>
    <w:rsid w:val="00347C06"/>
    <w:rsid w:val="00352147"/>
    <w:rsid w:val="0035432A"/>
    <w:rsid w:val="0035489C"/>
    <w:rsid w:val="00360FDC"/>
    <w:rsid w:val="003616BE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26E47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342D8"/>
    <w:rsid w:val="00643CED"/>
    <w:rsid w:val="00654764"/>
    <w:rsid w:val="0067235C"/>
    <w:rsid w:val="0069635A"/>
    <w:rsid w:val="006A0365"/>
    <w:rsid w:val="006C3294"/>
    <w:rsid w:val="006E2583"/>
    <w:rsid w:val="00710083"/>
    <w:rsid w:val="00710884"/>
    <w:rsid w:val="00737D9D"/>
    <w:rsid w:val="00741987"/>
    <w:rsid w:val="00761EB2"/>
    <w:rsid w:val="00772602"/>
    <w:rsid w:val="00784761"/>
    <w:rsid w:val="00791794"/>
    <w:rsid w:val="007A6943"/>
    <w:rsid w:val="007A6E55"/>
    <w:rsid w:val="007B3F54"/>
    <w:rsid w:val="007D39B3"/>
    <w:rsid w:val="007F241A"/>
    <w:rsid w:val="007F5A97"/>
    <w:rsid w:val="008225B3"/>
    <w:rsid w:val="00824D97"/>
    <w:rsid w:val="00844F21"/>
    <w:rsid w:val="0084708D"/>
    <w:rsid w:val="0085483A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A74D1"/>
    <w:rsid w:val="009B12E4"/>
    <w:rsid w:val="009C74F6"/>
    <w:rsid w:val="009F5119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246D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5D86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15BBD"/>
    <w:rsid w:val="00C3328E"/>
    <w:rsid w:val="00C41D2F"/>
    <w:rsid w:val="00C5025A"/>
    <w:rsid w:val="00C5140E"/>
    <w:rsid w:val="00C516AF"/>
    <w:rsid w:val="00C619EB"/>
    <w:rsid w:val="00CA2B1F"/>
    <w:rsid w:val="00CC7262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35A7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A7806"/>
    <w:rsid w:val="00EB0237"/>
    <w:rsid w:val="00EB3469"/>
    <w:rsid w:val="00EB5250"/>
    <w:rsid w:val="00ED7F0D"/>
    <w:rsid w:val="00EF6139"/>
    <w:rsid w:val="00EF6631"/>
    <w:rsid w:val="00F000AF"/>
    <w:rsid w:val="00F126B1"/>
    <w:rsid w:val="00F13914"/>
    <w:rsid w:val="00F22DDD"/>
    <w:rsid w:val="00F24E07"/>
    <w:rsid w:val="00F431FB"/>
    <w:rsid w:val="00F523D2"/>
    <w:rsid w:val="00F604F3"/>
    <w:rsid w:val="00F60984"/>
    <w:rsid w:val="00F629F1"/>
    <w:rsid w:val="00F70F16"/>
    <w:rsid w:val="00F714BC"/>
    <w:rsid w:val="00F81637"/>
    <w:rsid w:val="00F857B0"/>
    <w:rsid w:val="00F93CAA"/>
    <w:rsid w:val="00F96592"/>
    <w:rsid w:val="00FA1D99"/>
    <w:rsid w:val="00FA5911"/>
    <w:rsid w:val="00FB6CA2"/>
    <w:rsid w:val="00FC664D"/>
    <w:rsid w:val="00FC6F70"/>
    <w:rsid w:val="00FD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2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textexposedshow">
    <w:name w:val="text_exposed_show"/>
    <w:basedOn w:val="a0"/>
    <w:rsid w:val="00426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textexposedshow">
    <w:name w:val="text_exposed_show"/>
    <w:basedOn w:val="a0"/>
    <w:rsid w:val="00426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Home</cp:lastModifiedBy>
  <cp:revision>4</cp:revision>
  <cp:lastPrinted>2019-04-29T11:24:00Z</cp:lastPrinted>
  <dcterms:created xsi:type="dcterms:W3CDTF">2019-04-29T11:45:00Z</dcterms:created>
  <dcterms:modified xsi:type="dcterms:W3CDTF">2019-05-11T19:48:00Z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DIRECTUMUPR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401-493</vt:lpwstr>
  </property>
  <property fmtid="{D5CDD505-2E9C-101B-9397-08002B2CF9AE}" pid="7" name="Заголовок">
    <vt:lpwstr>О защите прав несовершеннолетних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Косарева Ольга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158966</vt:lpwstr>
  </property>
</Properties>
</file>